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6F5" w:rsidRDefault="008308A4" w:rsidP="00CB570D">
      <w:pPr>
        <w:pStyle w:val="NoSpacing"/>
      </w:pPr>
      <w:r w:rsidRPr="008308A4">
        <w:rPr>
          <w:noProof/>
          <w:lang w:eastAsia="en-ZA"/>
        </w:rPr>
        <w:drawing>
          <wp:inline distT="0" distB="0" distL="0" distR="0">
            <wp:extent cx="1247775" cy="438150"/>
            <wp:effectExtent l="19050" t="0" r="9525" b="0"/>
            <wp:docPr id="21" name="Picture 21" descr="https://encrypted-tbn2.gstatic.com/images?q=tbn:ANd9GcT6uTTApEjB8CX_0o-na7f6xIv5ALlUDHd4D0EQFhYTfhChU0tz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2.gstatic.com/images?q=tbn:ANd9GcT6uTTApEjB8CX_0o-na7f6xIv5ALlUDHd4D0EQFhYTfhChU0tzrg"/>
                    <pic:cNvPicPr>
                      <a:picLocks noChangeAspect="1" noChangeArrowheads="1"/>
                    </pic:cNvPicPr>
                  </pic:nvPicPr>
                  <pic:blipFill>
                    <a:blip r:embed="rId5"/>
                    <a:srcRect/>
                    <a:stretch>
                      <a:fillRect/>
                    </a:stretch>
                  </pic:blipFill>
                  <pic:spPr bwMode="auto">
                    <a:xfrm>
                      <a:off x="0" y="0"/>
                      <a:ext cx="1247775" cy="438150"/>
                    </a:xfrm>
                    <a:prstGeom prst="rect">
                      <a:avLst/>
                    </a:prstGeom>
                    <a:noFill/>
                    <a:ln w="9525">
                      <a:noFill/>
                      <a:miter lim="800000"/>
                      <a:headEnd/>
                      <a:tailEnd/>
                    </a:ln>
                  </pic:spPr>
                </pic:pic>
              </a:graphicData>
            </a:graphic>
          </wp:inline>
        </w:drawing>
      </w:r>
      <w:bookmarkStart w:id="0" w:name="_GoBack"/>
      <w:r w:rsidR="005F30E3">
        <w:t xml:space="preserve">                                                                                                                    </w:t>
      </w:r>
      <w:r w:rsidR="00816D01">
        <w:t>March</w:t>
      </w:r>
      <w:r w:rsidR="00307DC4">
        <w:t xml:space="preserve"> 2016</w:t>
      </w:r>
      <w:bookmarkEnd w:id="0"/>
    </w:p>
    <w:p w:rsidR="008E16F5" w:rsidRDefault="008E16F5" w:rsidP="00CB570D">
      <w:pPr>
        <w:pStyle w:val="NoSpacing"/>
      </w:pPr>
    </w:p>
    <w:p w:rsidR="008E16F5" w:rsidRDefault="008E16F5" w:rsidP="00CB570D">
      <w:pPr>
        <w:pStyle w:val="NoSpacing"/>
      </w:pPr>
      <w:r>
        <w:t>Dearly Esteemed Customer,</w:t>
      </w:r>
    </w:p>
    <w:p w:rsidR="00CD5ED5" w:rsidRDefault="00CD5ED5" w:rsidP="00772662">
      <w:pPr>
        <w:pStyle w:val="NoSpacing"/>
      </w:pPr>
    </w:p>
    <w:p w:rsidR="00772662" w:rsidRPr="00772662" w:rsidRDefault="00566C84" w:rsidP="00772662">
      <w:pPr>
        <w:pStyle w:val="NoSpacing"/>
        <w:rPr>
          <w:b/>
        </w:rPr>
      </w:pPr>
      <w:r>
        <w:t xml:space="preserve">On behalf of our board of Directors, </w:t>
      </w:r>
      <w:r w:rsidR="008E16F5">
        <w:t xml:space="preserve">I write to introduce RCS Loans to you. Firstly, RCS is an acronym for </w:t>
      </w:r>
      <w:r w:rsidR="008E16F5" w:rsidRPr="008308A4">
        <w:rPr>
          <w:b/>
        </w:rPr>
        <w:t>Residential Credit Solutions</w:t>
      </w:r>
      <w:r w:rsidR="008E16F5">
        <w:t>.</w:t>
      </w:r>
      <w:r w:rsidR="00772662" w:rsidRPr="00772662">
        <w:rPr>
          <w:b/>
        </w:rPr>
        <w:t xml:space="preserve"> RCS is a registered Credit and Financial Services Provider. </w:t>
      </w:r>
      <w:proofErr w:type="gramStart"/>
      <w:r w:rsidR="00772662" w:rsidRPr="00772662">
        <w:rPr>
          <w:b/>
        </w:rPr>
        <w:t>NCRCP 38.</w:t>
      </w:r>
      <w:proofErr w:type="gramEnd"/>
      <w:r w:rsidR="00772662" w:rsidRPr="00772662">
        <w:rPr>
          <w:b/>
        </w:rPr>
        <w:t xml:space="preserve"> FSP 44481</w:t>
      </w:r>
    </w:p>
    <w:p w:rsidR="008E16F5" w:rsidRDefault="008E16F5" w:rsidP="00CB570D">
      <w:pPr>
        <w:pStyle w:val="NoSpacing"/>
      </w:pPr>
    </w:p>
    <w:p w:rsidR="00CB570D" w:rsidRDefault="00551ECD" w:rsidP="008E16F5">
      <w:pPr>
        <w:pStyle w:val="NoSpacing"/>
        <w:spacing w:line="276" w:lineRule="auto"/>
      </w:pPr>
      <w:r>
        <w:t>RCS Group is a</w:t>
      </w:r>
      <w:r w:rsidR="00CB570D">
        <w:t xml:space="preserve"> financial independent company which offers individuals a variety of loans includi</w:t>
      </w:r>
      <w:r w:rsidR="009B4B48">
        <w:t>ng personal loans, home loans, I</w:t>
      </w:r>
      <w:r w:rsidR="00CB570D">
        <w:t>nsurance, private label and retail credit cards.</w:t>
      </w:r>
    </w:p>
    <w:p w:rsidR="00CB570D" w:rsidRPr="00CB570D" w:rsidRDefault="00CB570D" w:rsidP="008E16F5">
      <w:pPr>
        <w:pStyle w:val="NoSpacing"/>
        <w:spacing w:line="276" w:lineRule="auto"/>
        <w:rPr>
          <w:b/>
        </w:rPr>
      </w:pPr>
      <w:r w:rsidRPr="00CB570D">
        <w:rPr>
          <w:b/>
        </w:rPr>
        <w:t>Who may apply for such a loan?</w:t>
      </w:r>
    </w:p>
    <w:p w:rsidR="00CB570D" w:rsidRDefault="00CB570D" w:rsidP="008E16F5">
      <w:pPr>
        <w:pStyle w:val="NoSpacing"/>
        <w:spacing w:line="276" w:lineRule="auto"/>
      </w:pPr>
      <w:r>
        <w:t xml:space="preserve">RCS Loans range from between </w:t>
      </w:r>
      <w:r w:rsidR="00F44F88">
        <w:rPr>
          <w:b/>
          <w:color w:val="E36C0A" w:themeColor="accent6" w:themeShade="BF"/>
        </w:rPr>
        <w:t>R10,000 to R5</w:t>
      </w:r>
      <w:r w:rsidR="0004242A">
        <w:rPr>
          <w:b/>
          <w:color w:val="E36C0A" w:themeColor="accent6" w:themeShade="BF"/>
        </w:rPr>
        <w:t>,500,000</w:t>
      </w:r>
      <w:r w:rsidRPr="008B71E9">
        <w:rPr>
          <w:b/>
          <w:color w:val="E36C0A" w:themeColor="accent6" w:themeShade="BF"/>
        </w:rPr>
        <w:t xml:space="preserve"> (PERSONAL) </w:t>
      </w:r>
      <w:r w:rsidR="00F44F88">
        <w:rPr>
          <w:b/>
          <w:color w:val="E36C0A" w:themeColor="accent6" w:themeShade="BF"/>
        </w:rPr>
        <w:t>R50,000 to R2</w:t>
      </w:r>
      <w:r w:rsidR="0004242A">
        <w:rPr>
          <w:b/>
          <w:color w:val="E36C0A" w:themeColor="accent6" w:themeShade="BF"/>
        </w:rPr>
        <w:t>0,000,000</w:t>
      </w:r>
      <w:r w:rsidRPr="008B71E9">
        <w:rPr>
          <w:b/>
          <w:color w:val="E36C0A" w:themeColor="accent6" w:themeShade="BF"/>
        </w:rPr>
        <w:t xml:space="preserve"> (HOME), </w:t>
      </w:r>
      <w:r w:rsidR="0004242A">
        <w:rPr>
          <w:b/>
          <w:color w:val="E36C0A" w:themeColor="accent6" w:themeShade="BF"/>
        </w:rPr>
        <w:t>R50,000 to R50,000,000</w:t>
      </w:r>
      <w:r w:rsidRPr="008B71E9">
        <w:rPr>
          <w:b/>
          <w:color w:val="E36C0A" w:themeColor="accent6" w:themeShade="BF"/>
        </w:rPr>
        <w:t xml:space="preserve"> (BUSINESS</w:t>
      </w:r>
      <w:r>
        <w:t xml:space="preserve">) and individuals between the </w:t>
      </w:r>
      <w:r w:rsidR="00F44F88">
        <w:rPr>
          <w:b/>
          <w:color w:val="E36C0A" w:themeColor="accent6" w:themeShade="BF"/>
        </w:rPr>
        <w:t>ages of 21 and 7</w:t>
      </w:r>
      <w:r w:rsidRPr="008B71E9">
        <w:rPr>
          <w:b/>
          <w:color w:val="E36C0A" w:themeColor="accent6" w:themeShade="BF"/>
        </w:rPr>
        <w:t>5</w:t>
      </w:r>
      <w:r>
        <w:t>, who is permanently employed, and earning at least R2000 per month can apply.</w:t>
      </w:r>
    </w:p>
    <w:p w:rsidR="00CB570D" w:rsidRPr="00CB570D" w:rsidRDefault="00CB570D" w:rsidP="008E16F5">
      <w:pPr>
        <w:pStyle w:val="NoSpacing"/>
        <w:spacing w:line="276" w:lineRule="auto"/>
        <w:rPr>
          <w:b/>
        </w:rPr>
      </w:pPr>
      <w:r w:rsidRPr="00CB570D">
        <w:rPr>
          <w:b/>
        </w:rPr>
        <w:t>Back up and quality service guaranteed</w:t>
      </w:r>
    </w:p>
    <w:p w:rsidR="00CB570D" w:rsidRDefault="00CB570D" w:rsidP="008E16F5">
      <w:pPr>
        <w:pStyle w:val="NoSpacing"/>
        <w:spacing w:line="276" w:lineRule="auto"/>
      </w:pPr>
      <w:r>
        <w:t>The RCS Group was established during 199</w:t>
      </w:r>
      <w:r w:rsidR="003F2882">
        <w:t xml:space="preserve">9 by two business giants namely; </w:t>
      </w:r>
      <w:r>
        <w:t xml:space="preserve">Standard Bank with 45% shares and Foschini Group with 55% shares, and therefore financial expertise and customer service backup </w:t>
      </w:r>
      <w:proofErr w:type="gramStart"/>
      <w:r>
        <w:t>is</w:t>
      </w:r>
      <w:proofErr w:type="gramEnd"/>
      <w:r>
        <w:t xml:space="preserve"> guaranteed for your RCS </w:t>
      </w:r>
      <w:r w:rsidR="008B71E9">
        <w:t>LOANS</w:t>
      </w:r>
      <w:r>
        <w:t>; RCS is also listed on the Johannesburg Stock Exchange (JSE).</w:t>
      </w:r>
    </w:p>
    <w:p w:rsidR="00CB570D" w:rsidRPr="007917A5" w:rsidRDefault="00CB570D" w:rsidP="008E16F5">
      <w:pPr>
        <w:pStyle w:val="NoSpacing"/>
        <w:spacing w:line="276" w:lineRule="auto"/>
        <w:rPr>
          <w:b/>
        </w:rPr>
      </w:pPr>
      <w:r w:rsidRPr="007917A5">
        <w:rPr>
          <w:b/>
        </w:rPr>
        <w:t>How do I go about applying for such a loan?</w:t>
      </w:r>
    </w:p>
    <w:p w:rsidR="00CB570D" w:rsidRDefault="00CB570D" w:rsidP="008E16F5">
      <w:pPr>
        <w:pStyle w:val="NoSpacing"/>
        <w:spacing w:line="276" w:lineRule="auto"/>
      </w:pPr>
      <w:r>
        <w:t>It really is as simply as filling out an online application from the RCS main website</w:t>
      </w:r>
      <w:r w:rsidR="007917A5">
        <w:t xml:space="preserve"> or completing a </w:t>
      </w:r>
      <w:r w:rsidR="007917A5" w:rsidRPr="008B71E9">
        <w:rPr>
          <w:b/>
          <w:color w:val="E36C0A" w:themeColor="accent6" w:themeShade="BF"/>
        </w:rPr>
        <w:t>LOAN APPLICATION FORM</w:t>
      </w:r>
      <w:r>
        <w:t xml:space="preserve">. Simply </w:t>
      </w:r>
      <w:r w:rsidR="007917A5" w:rsidRPr="008B71E9">
        <w:rPr>
          <w:b/>
          <w:color w:val="E36C0A" w:themeColor="accent6" w:themeShade="BF"/>
        </w:rPr>
        <w:t>SEND A QUOTE</w:t>
      </w:r>
      <w:r w:rsidR="003F2882">
        <w:rPr>
          <w:b/>
          <w:color w:val="E36C0A" w:themeColor="accent6" w:themeShade="BF"/>
        </w:rPr>
        <w:t xml:space="preserve"> </w:t>
      </w:r>
      <w:r w:rsidR="00662D15" w:rsidRPr="008B71E9">
        <w:rPr>
          <w:b/>
          <w:color w:val="E36C0A" w:themeColor="accent6" w:themeShade="BF"/>
        </w:rPr>
        <w:t>VIA EMAIL</w:t>
      </w:r>
      <w:r w:rsidR="00662D15">
        <w:t xml:space="preserve"> (</w:t>
      </w:r>
      <w:hyperlink r:id="rId6" w:history="1">
        <w:r w:rsidR="005F30E3">
          <w:rPr>
            <w:rStyle w:val="Hyperlink"/>
          </w:rPr>
          <w:t>rcsloanltd@workmail.com</w:t>
        </w:r>
      </w:hyperlink>
      <w:r w:rsidR="00662D15">
        <w:t xml:space="preserve">) </w:t>
      </w:r>
      <w:r>
        <w:t>with accurate information and a customer service advisor will contact you within hours to complete the transaction. A real time credit check facility is available which automatically provides information regarding your current credit ranking, and whether or not you qualify for the loan amount.</w:t>
      </w:r>
    </w:p>
    <w:p w:rsidR="00CB570D" w:rsidRPr="00662D15" w:rsidRDefault="00CB570D" w:rsidP="008E16F5">
      <w:pPr>
        <w:pStyle w:val="NoSpacing"/>
        <w:spacing w:line="276" w:lineRule="auto"/>
        <w:rPr>
          <w:b/>
        </w:rPr>
      </w:pPr>
      <w:r w:rsidRPr="00662D15">
        <w:rPr>
          <w:b/>
        </w:rPr>
        <w:t>Loan period and interest rates</w:t>
      </w:r>
    </w:p>
    <w:p w:rsidR="00CB570D" w:rsidRDefault="00CB570D" w:rsidP="008E16F5">
      <w:pPr>
        <w:pStyle w:val="NoSpacing"/>
        <w:spacing w:line="276" w:lineRule="auto"/>
      </w:pPr>
      <w:r>
        <w:t>The repayment on your loa</w:t>
      </w:r>
      <w:r w:rsidR="00662D15">
        <w:t xml:space="preserve">n will vary from between </w:t>
      </w:r>
      <w:r w:rsidR="00662D15" w:rsidRPr="008B71E9">
        <w:rPr>
          <w:b/>
          <w:color w:val="E36C0A" w:themeColor="accent6" w:themeShade="BF"/>
        </w:rPr>
        <w:t>12 to 12</w:t>
      </w:r>
      <w:r w:rsidRPr="008B71E9">
        <w:rPr>
          <w:b/>
          <w:color w:val="E36C0A" w:themeColor="accent6" w:themeShade="BF"/>
        </w:rPr>
        <w:t>0 months</w:t>
      </w:r>
      <w:r>
        <w:t xml:space="preserve"> and the interest will be charged </w:t>
      </w:r>
      <w:proofErr w:type="gramStart"/>
      <w:r>
        <w:t>accordingly</w:t>
      </w:r>
      <w:proofErr w:type="gramEnd"/>
      <w:r>
        <w:t xml:space="preserve">. RCS personal loans are unsecured loans which also mean that no collateral or securities from </w:t>
      </w:r>
      <w:r w:rsidR="00662D15">
        <w:t>the individual is required, This ought to</w:t>
      </w:r>
      <w:r>
        <w:t xml:space="preserve"> motivate</w:t>
      </w:r>
      <w:r w:rsidR="00662D15">
        <w:t xml:space="preserve"> a </w:t>
      </w:r>
      <w:r>
        <w:t xml:space="preserve">higher interest rates charged </w:t>
      </w:r>
      <w:r w:rsidR="00662D15">
        <w:t xml:space="preserve">but we are offering this loan at just </w:t>
      </w:r>
      <w:r w:rsidR="002026CA">
        <w:rPr>
          <w:b/>
          <w:color w:val="E36C0A" w:themeColor="accent6" w:themeShade="BF"/>
        </w:rPr>
        <w:t>3</w:t>
      </w:r>
      <w:r w:rsidR="00A3471E">
        <w:rPr>
          <w:b/>
          <w:color w:val="E36C0A" w:themeColor="accent6" w:themeShade="BF"/>
        </w:rPr>
        <w:t>%</w:t>
      </w:r>
      <w:r w:rsidR="008B71E9" w:rsidRPr="008B71E9">
        <w:rPr>
          <w:b/>
          <w:color w:val="E36C0A" w:themeColor="accent6" w:themeShade="BF"/>
        </w:rPr>
        <w:t>FIXED INTEREST</w:t>
      </w:r>
      <w:r w:rsidR="00307DC4">
        <w:rPr>
          <w:b/>
          <w:color w:val="E36C0A" w:themeColor="accent6" w:themeShade="BF"/>
        </w:rPr>
        <w:t xml:space="preserve"> </w:t>
      </w:r>
      <w:r w:rsidR="00AC30B2">
        <w:t xml:space="preserve">in our amazing new year special loan offer </w:t>
      </w:r>
      <w:r w:rsidR="00662D15">
        <w:t xml:space="preserve">to </w:t>
      </w:r>
      <w:r w:rsidR="00AC30B2">
        <w:t xml:space="preserve">make the beginning of year </w:t>
      </w:r>
      <w:r w:rsidR="005F30E3">
        <w:t>2016</w:t>
      </w:r>
      <w:r>
        <w:t>.</w:t>
      </w:r>
    </w:p>
    <w:p w:rsidR="00CB570D" w:rsidRPr="00662D15" w:rsidRDefault="00CB570D" w:rsidP="008E16F5">
      <w:pPr>
        <w:pStyle w:val="NoSpacing"/>
        <w:spacing w:line="276" w:lineRule="auto"/>
        <w:rPr>
          <w:b/>
        </w:rPr>
      </w:pPr>
      <w:r w:rsidRPr="00662D15">
        <w:rPr>
          <w:b/>
        </w:rPr>
        <w:t>Other fees</w:t>
      </w:r>
    </w:p>
    <w:p w:rsidR="00CB570D" w:rsidRDefault="00CB570D" w:rsidP="008E16F5">
      <w:pPr>
        <w:pStyle w:val="NoSpacing"/>
        <w:spacing w:line="276" w:lineRule="auto"/>
      </w:pPr>
      <w:r>
        <w:t>Other fees, including initiation and service fees might be applicable and individuals need to be aware of this. Individuals may be subject to undertake a small insurance policy which will cover your loan amount in the case of dread disease, permanent disability or death.</w:t>
      </w:r>
    </w:p>
    <w:p w:rsidR="00CB570D" w:rsidRDefault="00CB570D" w:rsidP="008E16F5">
      <w:pPr>
        <w:pStyle w:val="NoSpacing"/>
        <w:spacing w:line="276" w:lineRule="auto"/>
      </w:pPr>
      <w:r>
        <w:t>RCS loans are usually must easier to obtain and the application process is simple. Friendly and knowledgeable customer agents will be able to assist with any queries, and whether or not the requested personal loan and repayments will suit your budget. RCS personal loans are ideal to obtain if you require funds relatively quickly. It can therefore not be stressed enough to keep your current debt payments up to date to ensure trou</w:t>
      </w:r>
      <w:r w:rsidR="008B71E9">
        <w:t xml:space="preserve">ble free and easy access to </w:t>
      </w:r>
      <w:proofErr w:type="gramStart"/>
      <w:r w:rsidR="008B71E9">
        <w:t>a</w:t>
      </w:r>
      <w:proofErr w:type="gramEnd"/>
      <w:r w:rsidR="008B71E9">
        <w:t xml:space="preserve"> </w:t>
      </w:r>
      <w:proofErr w:type="spellStart"/>
      <w:r w:rsidR="008B71E9">
        <w:t>R</w:t>
      </w:r>
      <w:r>
        <w:t>C</w:t>
      </w:r>
      <w:r w:rsidR="008B71E9">
        <w:t>SL</w:t>
      </w:r>
      <w:r>
        <w:t>oan</w:t>
      </w:r>
      <w:proofErr w:type="spellEnd"/>
      <w:r>
        <w:t>.</w:t>
      </w:r>
    </w:p>
    <w:p w:rsidR="00CB570D" w:rsidRPr="008E16F5" w:rsidRDefault="00CB570D" w:rsidP="00CB570D">
      <w:pPr>
        <w:pStyle w:val="NoSpacing"/>
        <w:rPr>
          <w:sz w:val="8"/>
        </w:rPr>
      </w:pPr>
    </w:p>
    <w:p w:rsidR="00DC4FB2" w:rsidRDefault="00CB570D" w:rsidP="00CB570D">
      <w:pPr>
        <w:pStyle w:val="NoSpacing"/>
      </w:pPr>
      <w:r>
        <w:t xml:space="preserve">Individuals </w:t>
      </w:r>
      <w:r w:rsidR="006D0D73">
        <w:t xml:space="preserve">or Businesses </w:t>
      </w:r>
      <w:r>
        <w:t>interested in applying for a RC</w:t>
      </w:r>
      <w:r w:rsidR="006D0D73">
        <w:t>S LOANS</w:t>
      </w:r>
      <w:r>
        <w:t xml:space="preserve"> or who simply require more information, simply </w:t>
      </w:r>
      <w:r w:rsidR="006D0D73">
        <w:t xml:space="preserve">SEND AN EMAIL with </w:t>
      </w:r>
      <w:r w:rsidR="006D0D73" w:rsidRPr="006D0D73">
        <w:rPr>
          <w:b/>
          <w:color w:val="E36C0A" w:themeColor="accent6" w:themeShade="BF"/>
        </w:rPr>
        <w:t xml:space="preserve">ID Number, Full Name, Requested Loan Amount, Monthly Income and Contact details </w:t>
      </w:r>
      <w:r w:rsidR="006D0D73">
        <w:t xml:space="preserve">to </w:t>
      </w:r>
      <w:hyperlink r:id="rId7" w:history="1">
        <w:r w:rsidR="005F30E3">
          <w:rPr>
            <w:rStyle w:val="Hyperlink"/>
          </w:rPr>
          <w:t>rcsloanltd@workmail.com</w:t>
        </w:r>
      </w:hyperlink>
    </w:p>
    <w:p w:rsidR="00C905AD" w:rsidRPr="008E16F5" w:rsidRDefault="00C905AD" w:rsidP="00CB570D">
      <w:pPr>
        <w:pStyle w:val="NoSpacing"/>
        <w:rPr>
          <w:sz w:val="14"/>
        </w:rPr>
      </w:pPr>
    </w:p>
    <w:p w:rsidR="00C905AD" w:rsidRPr="00C905AD" w:rsidRDefault="00C905AD" w:rsidP="00C905AD">
      <w:pPr>
        <w:pStyle w:val="NoSpacing"/>
        <w:rPr>
          <w:b/>
        </w:rPr>
      </w:pPr>
      <w:r w:rsidRPr="00C905AD">
        <w:rPr>
          <w:b/>
        </w:rPr>
        <w:t>REASONS TO CHOOSE RCS LOAN:</w:t>
      </w:r>
    </w:p>
    <w:p w:rsidR="00C905AD" w:rsidRPr="00C905AD" w:rsidRDefault="00C905AD" w:rsidP="00C905AD">
      <w:pPr>
        <w:pStyle w:val="NoSpacing"/>
        <w:numPr>
          <w:ilvl w:val="0"/>
          <w:numId w:val="2"/>
        </w:numPr>
      </w:pPr>
      <w:r w:rsidRPr="00C905AD">
        <w:t>Pre-qualification in seconds</w:t>
      </w:r>
    </w:p>
    <w:p w:rsidR="00C905AD" w:rsidRPr="00C905AD" w:rsidRDefault="00C905AD" w:rsidP="00C905AD">
      <w:pPr>
        <w:pStyle w:val="NoSpacing"/>
        <w:numPr>
          <w:ilvl w:val="0"/>
          <w:numId w:val="2"/>
        </w:numPr>
      </w:pPr>
      <w:r w:rsidRPr="00C905AD">
        <w:t>A paperless process with no queues</w:t>
      </w:r>
    </w:p>
    <w:p w:rsidR="00C905AD" w:rsidRPr="00C905AD" w:rsidRDefault="00C905AD" w:rsidP="00C905AD">
      <w:pPr>
        <w:pStyle w:val="NoSpacing"/>
        <w:numPr>
          <w:ilvl w:val="0"/>
          <w:numId w:val="2"/>
        </w:numPr>
      </w:pPr>
      <w:r w:rsidRPr="00C905AD">
        <w:t>Instant cash loan of up to R100 000</w:t>
      </w:r>
    </w:p>
    <w:p w:rsidR="00C905AD" w:rsidRPr="00C905AD" w:rsidRDefault="00C905AD" w:rsidP="00C905AD">
      <w:pPr>
        <w:pStyle w:val="NoSpacing"/>
        <w:numPr>
          <w:ilvl w:val="0"/>
          <w:numId w:val="2"/>
        </w:numPr>
      </w:pPr>
      <w:r w:rsidRPr="00C905AD">
        <w:t>Cash deposited within 24hrs</w:t>
      </w:r>
    </w:p>
    <w:p w:rsidR="00C905AD" w:rsidRPr="00C905AD" w:rsidRDefault="00F44F88" w:rsidP="00C905AD">
      <w:pPr>
        <w:pStyle w:val="NoSpacing"/>
        <w:numPr>
          <w:ilvl w:val="0"/>
          <w:numId w:val="2"/>
        </w:numPr>
      </w:pPr>
      <w:r>
        <w:rPr>
          <w:noProof/>
          <w:lang w:eastAsia="en-ZA"/>
        </w:rPr>
        <w:drawing>
          <wp:anchor distT="0" distB="0" distL="114300" distR="114300" simplePos="0" relativeHeight="251664384" behindDoc="1" locked="0" layoutInCell="1" allowOverlap="1">
            <wp:simplePos x="0" y="0"/>
            <wp:positionH relativeFrom="column">
              <wp:posOffset>5642610</wp:posOffset>
            </wp:positionH>
            <wp:positionV relativeFrom="paragraph">
              <wp:posOffset>86360</wp:posOffset>
            </wp:positionV>
            <wp:extent cx="1123950" cy="581025"/>
            <wp:effectExtent l="0" t="0" r="0" b="0"/>
            <wp:wrapNone/>
            <wp:docPr id="1" name="Picture 24" descr="https://encrypted-tbn0.gstatic.com/images?q=tbn:ANd9GcQiHK-P2WlFd3r8bZaPnLIuby3BjlW1Qef59O6hMYN_ESSAtgK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ncrypted-tbn0.gstatic.com/images?q=tbn:ANd9GcQiHK-P2WlFd3r8bZaPnLIuby3BjlW1Qef59O6hMYN_ESSAtgKpEQ"/>
                    <pic:cNvPicPr>
                      <a:picLocks noChangeAspect="1" noChangeArrowheads="1"/>
                    </pic:cNvPicPr>
                  </pic:nvPicPr>
                  <pic:blipFill>
                    <a:blip r:embed="rId8"/>
                    <a:srcRect/>
                    <a:stretch>
                      <a:fillRect/>
                    </a:stretch>
                  </pic:blipFill>
                  <pic:spPr bwMode="auto">
                    <a:xfrm>
                      <a:off x="0" y="0"/>
                      <a:ext cx="1123950" cy="581025"/>
                    </a:xfrm>
                    <a:prstGeom prst="rect">
                      <a:avLst/>
                    </a:prstGeom>
                    <a:noFill/>
                    <a:ln w="9525">
                      <a:noFill/>
                      <a:miter lim="800000"/>
                      <a:headEnd/>
                      <a:tailEnd/>
                    </a:ln>
                  </pic:spPr>
                </pic:pic>
              </a:graphicData>
            </a:graphic>
          </wp:anchor>
        </w:drawing>
      </w:r>
      <w:r w:rsidR="00C905AD" w:rsidRPr="00C905AD">
        <w:t>Competitive rates offered</w:t>
      </w:r>
      <w:r w:rsidR="00CE7403">
        <w:t xml:space="preserve"> (</w:t>
      </w:r>
      <w:r w:rsidR="006F0617">
        <w:t>3</w:t>
      </w:r>
      <w:r w:rsidR="00CE7403">
        <w:t>.0% FIXED INTEREST RATE)</w:t>
      </w:r>
    </w:p>
    <w:p w:rsidR="00C905AD" w:rsidRPr="00C905AD" w:rsidRDefault="00C905AD" w:rsidP="00C905AD">
      <w:pPr>
        <w:pStyle w:val="NoSpacing"/>
        <w:numPr>
          <w:ilvl w:val="0"/>
          <w:numId w:val="2"/>
        </w:numPr>
      </w:pPr>
      <w:r w:rsidRPr="00C905AD">
        <w:t>Flexibility: 12-</w:t>
      </w:r>
      <w:r w:rsidR="00F44F88">
        <w:t>24</w:t>
      </w:r>
      <w:r w:rsidRPr="00C905AD">
        <w:t>0 months to pay</w:t>
      </w:r>
    </w:p>
    <w:p w:rsidR="00C25063" w:rsidRDefault="00C25063" w:rsidP="00C905AD">
      <w:pPr>
        <w:pStyle w:val="NoSpacing"/>
        <w:rPr>
          <w:b/>
        </w:rPr>
      </w:pPr>
    </w:p>
    <w:p w:rsidR="00C25063" w:rsidRDefault="00E4354E" w:rsidP="00C905AD">
      <w:pPr>
        <w:pStyle w:val="NoSpacing"/>
        <w:rPr>
          <w:b/>
        </w:rPr>
      </w:pPr>
      <w:r>
        <w:rPr>
          <w:b/>
          <w:noProof/>
          <w:lang w:eastAsia="en-ZA"/>
        </w:rPr>
        <w:pict>
          <v:shapetype id="_x0000_t202" coordsize="21600,21600" o:spt="202" path="m,l,21600r21600,l21600,xe">
            <v:stroke joinstyle="miter"/>
            <v:path gradientshapeok="t" o:connecttype="rect"/>
          </v:shapetype>
          <v:shape id="_x0000_s1027" type="#_x0000_t202" style="position:absolute;margin-left:-58.2pt;margin-top:18.6pt;width:605.35pt;height:50.15pt;z-index:251658239;mso-width-relative:margin;mso-height-relative:margin" fillcolor="#fabf8f [1945]" strokecolor="#f79646 [3209]" strokeweight="1pt">
            <v:fill color2="#f79646 [3209]" focus="50%" type="gradient"/>
            <v:shadow on="t" type="perspective" color="#974706 [1609]" offset="1pt" offset2="-3pt"/>
            <v:textbox>
              <w:txbxContent>
                <w:p w:rsidR="00F823EE" w:rsidRPr="00F823EE" w:rsidRDefault="00F823EE" w:rsidP="00F823EE">
                  <w:pPr>
                    <w:pStyle w:val="NoSpacing"/>
                    <w:rPr>
                      <w:b/>
                      <w:color w:val="7F7F7F" w:themeColor="text1" w:themeTint="80"/>
                    </w:rPr>
                  </w:pPr>
                  <w:r w:rsidRPr="00F823EE">
                    <w:rPr>
                      <w:b/>
                      <w:color w:val="7F7F7F" w:themeColor="text1" w:themeTint="80"/>
                    </w:rPr>
                    <w:t>PHYSICAL ADDRESS:</w:t>
                  </w:r>
                </w:p>
                <w:p w:rsidR="00F823EE" w:rsidRDefault="00F823EE" w:rsidP="00F823EE">
                  <w:pPr>
                    <w:pStyle w:val="NoSpacing"/>
                    <w:rPr>
                      <w:b/>
                      <w:color w:val="7F7F7F" w:themeColor="text1" w:themeTint="80"/>
                    </w:rPr>
                  </w:pPr>
                  <w:r w:rsidRPr="00F823EE">
                    <w:rPr>
                      <w:b/>
                      <w:color w:val="7F7F7F" w:themeColor="text1" w:themeTint="80"/>
                    </w:rPr>
                    <w:t xml:space="preserve">Ground Floor, Liberty Grande Building, </w:t>
                  </w:r>
                  <w:proofErr w:type="spellStart"/>
                  <w:r w:rsidRPr="00F823EE">
                    <w:rPr>
                      <w:b/>
                      <w:color w:val="7F7F7F" w:themeColor="text1" w:themeTint="80"/>
                    </w:rPr>
                    <w:t>Cnr</w:t>
                  </w:r>
                  <w:r>
                    <w:rPr>
                      <w:b/>
                      <w:color w:val="7F7F7F" w:themeColor="text1" w:themeTint="80"/>
                    </w:rPr>
                    <w:t>.</w:t>
                  </w:r>
                  <w:r w:rsidRPr="00F823EE">
                    <w:rPr>
                      <w:b/>
                      <w:color w:val="7F7F7F" w:themeColor="text1" w:themeTint="80"/>
                    </w:rPr>
                    <w:t>Voortrekker</w:t>
                  </w:r>
                  <w:proofErr w:type="spellEnd"/>
                  <w:r w:rsidRPr="00F823EE">
                    <w:rPr>
                      <w:b/>
                      <w:color w:val="7F7F7F" w:themeColor="text1" w:themeTint="80"/>
                    </w:rPr>
                    <w:t xml:space="preserve"> and Vanguard Drive, </w:t>
                  </w:r>
                  <w:proofErr w:type="spellStart"/>
                  <w:r w:rsidRPr="00F823EE">
                    <w:rPr>
                      <w:b/>
                      <w:color w:val="7F7F7F" w:themeColor="text1" w:themeTint="80"/>
                    </w:rPr>
                    <w:t>Goodwood</w:t>
                  </w:r>
                  <w:proofErr w:type="spellEnd"/>
                  <w:r w:rsidRPr="00F823EE">
                    <w:rPr>
                      <w:b/>
                      <w:color w:val="7F7F7F" w:themeColor="text1" w:themeTint="80"/>
                    </w:rPr>
                    <w:t>, 7460</w:t>
                  </w:r>
                </w:p>
                <w:p w:rsidR="00772662" w:rsidRPr="008522D3" w:rsidRDefault="00307DC4" w:rsidP="00772662">
                  <w:pPr>
                    <w:pStyle w:val="NoSpacing"/>
                    <w:jc w:val="center"/>
                    <w:rPr>
                      <w:b/>
                      <w:color w:val="F2F2F2" w:themeColor="background1" w:themeShade="F2"/>
                    </w:rPr>
                  </w:pPr>
                  <w:r>
                    <w:rPr>
                      <w:b/>
                      <w:color w:val="F2F2F2" w:themeColor="background1" w:themeShade="F2"/>
                    </w:rPr>
                    <w:t>© 2016 - RCS Group</w:t>
                  </w:r>
                </w:p>
              </w:txbxContent>
            </v:textbox>
          </v:shape>
        </w:pict>
      </w:r>
    </w:p>
    <w:p w:rsidR="007462A3" w:rsidRDefault="007462A3" w:rsidP="00C905AD">
      <w:pPr>
        <w:pStyle w:val="NoSpacing"/>
        <w:rPr>
          <w:b/>
        </w:rPr>
      </w:pPr>
      <w:r w:rsidRPr="007462A3">
        <w:rPr>
          <w:b/>
          <w:noProof/>
          <w:lang w:eastAsia="en-ZA"/>
        </w:rPr>
        <w:lastRenderedPageBreak/>
        <w:drawing>
          <wp:inline distT="0" distB="0" distL="0" distR="0">
            <wp:extent cx="1247775" cy="438150"/>
            <wp:effectExtent l="19050" t="0" r="9525" b="0"/>
            <wp:docPr id="5" name="Picture 21" descr="https://encrypted-tbn2.gstatic.com/images?q=tbn:ANd9GcT6uTTApEjB8CX_0o-na7f6xIv5ALlUDHd4D0EQFhYTfhChU0tz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2.gstatic.com/images?q=tbn:ANd9GcT6uTTApEjB8CX_0o-na7f6xIv5ALlUDHd4D0EQFhYTfhChU0tzrg"/>
                    <pic:cNvPicPr>
                      <a:picLocks noChangeAspect="1" noChangeArrowheads="1"/>
                    </pic:cNvPicPr>
                  </pic:nvPicPr>
                  <pic:blipFill>
                    <a:blip r:embed="rId5"/>
                    <a:srcRect/>
                    <a:stretch>
                      <a:fillRect/>
                    </a:stretch>
                  </pic:blipFill>
                  <pic:spPr bwMode="auto">
                    <a:xfrm>
                      <a:off x="0" y="0"/>
                      <a:ext cx="1247775" cy="438150"/>
                    </a:xfrm>
                    <a:prstGeom prst="rect">
                      <a:avLst/>
                    </a:prstGeom>
                    <a:noFill/>
                    <a:ln w="9525">
                      <a:noFill/>
                      <a:miter lim="800000"/>
                      <a:headEnd/>
                      <a:tailEnd/>
                    </a:ln>
                  </pic:spPr>
                </pic:pic>
              </a:graphicData>
            </a:graphic>
          </wp:inline>
        </w:drawing>
      </w:r>
    </w:p>
    <w:p w:rsidR="00C905AD" w:rsidRPr="00C905AD" w:rsidRDefault="00C905AD" w:rsidP="00C905AD">
      <w:pPr>
        <w:pStyle w:val="NoSpacing"/>
        <w:rPr>
          <w:b/>
        </w:rPr>
      </w:pPr>
      <w:r w:rsidRPr="00C905AD">
        <w:rPr>
          <w:b/>
        </w:rPr>
        <w:t>F</w:t>
      </w:r>
      <w:r w:rsidR="007462A3">
        <w:rPr>
          <w:b/>
        </w:rPr>
        <w:t>REQUENTLY ASKED QUESTIONS ABOUT RCS LOANS</w:t>
      </w:r>
    </w:p>
    <w:p w:rsidR="00C905AD" w:rsidRPr="00C905AD" w:rsidRDefault="00C905AD" w:rsidP="00C905AD">
      <w:pPr>
        <w:pStyle w:val="NoSpacing"/>
      </w:pPr>
      <w:r w:rsidRPr="00C905AD">
        <w:t xml:space="preserve">Q1: </w:t>
      </w:r>
      <w:r w:rsidR="00A3471E">
        <w:t>How do I apply</w:t>
      </w:r>
      <w:r w:rsidRPr="00C905AD">
        <w:t>?</w:t>
      </w:r>
    </w:p>
    <w:p w:rsidR="00C905AD" w:rsidRPr="00C905AD" w:rsidRDefault="00C905AD" w:rsidP="00C905AD">
      <w:pPr>
        <w:pStyle w:val="NoSpacing"/>
      </w:pPr>
      <w:r w:rsidRPr="00C905AD">
        <w:t xml:space="preserve">A: </w:t>
      </w:r>
      <w:r w:rsidR="00A3471E">
        <w:t>Email us your details for Instant / non obligatory quote and other application directive</w:t>
      </w:r>
      <w:r w:rsidRPr="00C905AD">
        <w:t xml:space="preserve">. </w:t>
      </w:r>
    </w:p>
    <w:p w:rsidR="00C905AD" w:rsidRPr="00B77969" w:rsidRDefault="00C905AD" w:rsidP="00C905AD">
      <w:pPr>
        <w:pStyle w:val="NoSpacing"/>
        <w:rPr>
          <w:sz w:val="12"/>
        </w:rPr>
      </w:pPr>
    </w:p>
    <w:p w:rsidR="00C905AD" w:rsidRPr="00C905AD" w:rsidRDefault="00C905AD" w:rsidP="00C905AD">
      <w:pPr>
        <w:pStyle w:val="NoSpacing"/>
      </w:pPr>
      <w:r w:rsidRPr="00C905AD">
        <w:t>Q2: What loan amount can I apply for?</w:t>
      </w:r>
    </w:p>
    <w:p w:rsidR="00C905AD" w:rsidRPr="00C905AD" w:rsidRDefault="00C905AD" w:rsidP="00C905AD">
      <w:pPr>
        <w:pStyle w:val="NoSpacing"/>
      </w:pPr>
      <w:r w:rsidRPr="00C905AD">
        <w:t xml:space="preserve">A: We offer loan amounts from </w:t>
      </w:r>
      <w:r w:rsidR="0004242A">
        <w:t>R10,000 to R2,500,000</w:t>
      </w:r>
      <w:r w:rsidR="008308A4" w:rsidRPr="008308A4">
        <w:t xml:space="preserve">(PERSONAL) </w:t>
      </w:r>
      <w:r w:rsidR="0004242A">
        <w:t>R50,000 to R10,000,000</w:t>
      </w:r>
      <w:r w:rsidR="00AC30B2">
        <w:t xml:space="preserve"> (HOME), R100,000 to R5</w:t>
      </w:r>
      <w:r w:rsidR="008308A4" w:rsidRPr="008308A4">
        <w:t>0,000,000(BUSINESS)</w:t>
      </w:r>
    </w:p>
    <w:p w:rsidR="00C905AD" w:rsidRPr="00B77969" w:rsidRDefault="00C905AD" w:rsidP="00C905AD">
      <w:pPr>
        <w:pStyle w:val="NoSpacing"/>
        <w:rPr>
          <w:sz w:val="14"/>
        </w:rPr>
      </w:pPr>
    </w:p>
    <w:p w:rsidR="00C905AD" w:rsidRPr="00C905AD" w:rsidRDefault="00C905AD" w:rsidP="00C905AD">
      <w:pPr>
        <w:pStyle w:val="NoSpacing"/>
      </w:pPr>
      <w:r w:rsidRPr="00C905AD">
        <w:t xml:space="preserve">Q3: </w:t>
      </w:r>
      <w:r w:rsidR="008610C7">
        <w:t>What is the maximum Loan duration</w:t>
      </w:r>
      <w:r w:rsidRPr="00C905AD">
        <w:t>?</w:t>
      </w:r>
    </w:p>
    <w:p w:rsidR="00C905AD" w:rsidRPr="00C905AD" w:rsidRDefault="00C905AD" w:rsidP="00C905AD">
      <w:pPr>
        <w:pStyle w:val="NoSpacing"/>
      </w:pPr>
      <w:r w:rsidRPr="00C905AD">
        <w:t xml:space="preserve">A: </w:t>
      </w:r>
      <w:r w:rsidR="008610C7">
        <w:t>10 years, see table below</w:t>
      </w:r>
      <w:r w:rsidRPr="00C905AD">
        <w:t>.</w:t>
      </w:r>
    </w:p>
    <w:p w:rsidR="00C905AD" w:rsidRPr="00B77969" w:rsidRDefault="00C905AD" w:rsidP="00C905AD">
      <w:pPr>
        <w:pStyle w:val="NoSpacing"/>
        <w:rPr>
          <w:sz w:val="14"/>
        </w:rPr>
      </w:pPr>
    </w:p>
    <w:p w:rsidR="00C905AD" w:rsidRPr="00C905AD" w:rsidRDefault="00C905AD" w:rsidP="00C905AD">
      <w:pPr>
        <w:pStyle w:val="NoSpacing"/>
      </w:pPr>
      <w:r w:rsidRPr="00C905AD">
        <w:t>Q4: What is Customer Protection Insurance?</w:t>
      </w:r>
    </w:p>
    <w:p w:rsidR="00C905AD" w:rsidRPr="00C905AD" w:rsidRDefault="00C905AD" w:rsidP="00C905AD">
      <w:pPr>
        <w:pStyle w:val="NoSpacing"/>
      </w:pPr>
      <w:r w:rsidRPr="00C905AD">
        <w:t xml:space="preserve">A: It covers your loan or card outstanding balance in case of death, disability or retrenchment. </w:t>
      </w:r>
    </w:p>
    <w:p w:rsidR="00C905AD" w:rsidRPr="00B77969" w:rsidRDefault="00C905AD" w:rsidP="00C905AD">
      <w:pPr>
        <w:pStyle w:val="NoSpacing"/>
        <w:rPr>
          <w:sz w:val="12"/>
        </w:rPr>
      </w:pPr>
    </w:p>
    <w:p w:rsidR="00C905AD" w:rsidRPr="00C905AD" w:rsidRDefault="00C905AD" w:rsidP="00C905AD">
      <w:pPr>
        <w:pStyle w:val="NoSpacing"/>
      </w:pPr>
      <w:r w:rsidRPr="00C905AD">
        <w:t>Q5: What i</w:t>
      </w:r>
      <w:r w:rsidR="00275B9D">
        <w:t>f I am “</w:t>
      </w:r>
      <w:r w:rsidR="00275B9D" w:rsidRPr="00C40332">
        <w:rPr>
          <w:b/>
        </w:rPr>
        <w:t>Blacklisted</w:t>
      </w:r>
      <w:r w:rsidR="00275B9D">
        <w:t>” or “</w:t>
      </w:r>
      <w:r w:rsidR="00275B9D" w:rsidRPr="00C40332">
        <w:rPr>
          <w:b/>
        </w:rPr>
        <w:t>Under Judgment</w:t>
      </w:r>
      <w:r w:rsidR="00275B9D">
        <w:t xml:space="preserve">”, Can I still </w:t>
      </w:r>
      <w:proofErr w:type="gramStart"/>
      <w:r w:rsidR="00275B9D">
        <w:t>Apply</w:t>
      </w:r>
      <w:proofErr w:type="gramEnd"/>
      <w:r w:rsidRPr="00C905AD">
        <w:t>?</w:t>
      </w:r>
    </w:p>
    <w:p w:rsidR="00C905AD" w:rsidRPr="00C905AD" w:rsidRDefault="00C905AD" w:rsidP="00C905AD">
      <w:pPr>
        <w:pStyle w:val="NoSpacing"/>
      </w:pPr>
      <w:r w:rsidRPr="00C905AD">
        <w:t>A: It is the number that evaluates a person's credit history</w:t>
      </w:r>
      <w:r w:rsidR="00F44F88">
        <w:t>, you can apply</w:t>
      </w:r>
      <w:r w:rsidRPr="00C905AD">
        <w:t xml:space="preserve">. </w:t>
      </w:r>
    </w:p>
    <w:p w:rsidR="00C905AD" w:rsidRPr="00B77969" w:rsidRDefault="00C905AD" w:rsidP="00C905AD">
      <w:pPr>
        <w:pStyle w:val="NoSpacing"/>
        <w:rPr>
          <w:sz w:val="10"/>
        </w:rPr>
      </w:pPr>
    </w:p>
    <w:p w:rsidR="00C905AD" w:rsidRPr="00C905AD" w:rsidRDefault="00C905AD" w:rsidP="00C905AD">
      <w:pPr>
        <w:pStyle w:val="NoSpacing"/>
      </w:pPr>
      <w:r w:rsidRPr="00C905AD">
        <w:t>Q6: What i</w:t>
      </w:r>
      <w:r w:rsidR="008610C7">
        <w:t xml:space="preserve">s </w:t>
      </w:r>
      <w:r w:rsidRPr="00C905AD">
        <w:t xml:space="preserve">my </w:t>
      </w:r>
      <w:r w:rsidR="008610C7">
        <w:t xml:space="preserve">monthly </w:t>
      </w:r>
      <w:r w:rsidR="00FA3412" w:rsidRPr="00C905AD">
        <w:t>instalment</w:t>
      </w:r>
      <w:r w:rsidRPr="00C905AD">
        <w:t>?</w:t>
      </w:r>
    </w:p>
    <w:p w:rsidR="00C905AD" w:rsidRPr="00C905AD" w:rsidRDefault="00C905AD" w:rsidP="00C905AD">
      <w:pPr>
        <w:pStyle w:val="NoSpacing"/>
      </w:pPr>
      <w:r w:rsidRPr="00C905AD">
        <w:t xml:space="preserve">A: </w:t>
      </w:r>
      <w:r w:rsidR="008610C7">
        <w:t>Your monthly instalment is influence by the loan amount &amp; loan duration</w:t>
      </w:r>
      <w:r w:rsidRPr="00C905AD">
        <w:t>.</w:t>
      </w:r>
      <w:r w:rsidR="008610C7">
        <w:t xml:space="preserve"> See below table for guide.</w:t>
      </w:r>
    </w:p>
    <w:p w:rsidR="00C905AD" w:rsidRPr="00B77969" w:rsidRDefault="00C905AD" w:rsidP="00C905AD">
      <w:pPr>
        <w:pStyle w:val="NoSpacing"/>
        <w:rPr>
          <w:b/>
          <w:sz w:val="14"/>
        </w:rPr>
      </w:pPr>
    </w:p>
    <w:p w:rsidR="00C905AD" w:rsidRPr="00C905AD" w:rsidRDefault="00C905AD" w:rsidP="00C905AD">
      <w:pPr>
        <w:pStyle w:val="NoSpacing"/>
        <w:rPr>
          <w:b/>
        </w:rPr>
      </w:pPr>
      <w:r>
        <w:rPr>
          <w:b/>
        </w:rPr>
        <w:t>GOODNEWS</w:t>
      </w:r>
      <w:r w:rsidR="00B77969">
        <w:rPr>
          <w:b/>
        </w:rPr>
        <w:t xml:space="preserve"> FROM RCS LOANS</w:t>
      </w:r>
    </w:p>
    <w:p w:rsidR="00C905AD" w:rsidRPr="00C905AD" w:rsidRDefault="00C905AD" w:rsidP="00C905AD">
      <w:pPr>
        <w:pStyle w:val="NoSpacing"/>
      </w:pPr>
      <w:r w:rsidRPr="00C905AD">
        <w:t>Whether you’re looking for extra cash for car repairs, your studies or even a wedding, trust RCS to make it possible. Getting started is easy, all it takes is a couple of steps – and </w:t>
      </w:r>
      <w:r w:rsidRPr="00C905AD">
        <w:rPr>
          <w:b/>
          <w:bCs/>
        </w:rPr>
        <w:t>we’ll call you back</w:t>
      </w:r>
      <w:r w:rsidRPr="00C905AD">
        <w:t xml:space="preserve">. You could get access up to R100 000 in 24 hours with just a short </w:t>
      </w:r>
      <w:r w:rsidR="00B77969">
        <w:t>Application process</w:t>
      </w:r>
      <w:r w:rsidRPr="00C905AD">
        <w:t>.</w:t>
      </w:r>
    </w:p>
    <w:p w:rsidR="00C905AD" w:rsidRPr="00C905AD" w:rsidRDefault="00C905AD" w:rsidP="00C905AD">
      <w:pPr>
        <w:pStyle w:val="NoSpacing"/>
      </w:pPr>
      <w:r w:rsidRPr="00C905AD">
        <w:rPr>
          <w:bCs/>
        </w:rPr>
        <w:t>If you pre-qualify for an RCS Loan,</w:t>
      </w:r>
      <w:r w:rsidRPr="00C905AD">
        <w:t xml:space="preserve"> RCS will call you, or you can </w:t>
      </w:r>
      <w:r w:rsidRPr="00C905AD">
        <w:rPr>
          <w:b/>
          <w:lang w:val="en-US"/>
        </w:rPr>
        <w:t>Email:</w:t>
      </w:r>
      <w:r w:rsidR="00307DC4">
        <w:rPr>
          <w:b/>
          <w:lang w:val="en-US"/>
        </w:rPr>
        <w:t xml:space="preserve"> </w:t>
      </w:r>
      <w:hyperlink r:id="rId9" w:history="1">
        <w:r w:rsidR="005F30E3">
          <w:rPr>
            <w:rStyle w:val="Hyperlink"/>
          </w:rPr>
          <w:t>rcsloanltd@workmail.com</w:t>
        </w:r>
      </w:hyperlink>
    </w:p>
    <w:p w:rsidR="00C905AD" w:rsidRDefault="00C905AD" w:rsidP="00C905AD">
      <w:pPr>
        <w:pStyle w:val="NoSpacing"/>
      </w:pPr>
      <w:r w:rsidRPr="00C905AD">
        <w:t>We just need a few pieces of information to process your application. Once it is approved, the money is deposited into your account within a day or two</w:t>
      </w:r>
      <w:r>
        <w:t xml:space="preserve"> OR our RCS Card is delivered to your address</w:t>
      </w:r>
      <w:r w:rsidRPr="00C905AD">
        <w:t>.</w:t>
      </w:r>
    </w:p>
    <w:p w:rsidR="00855887" w:rsidRPr="00B77969" w:rsidRDefault="00855887" w:rsidP="00C905AD">
      <w:pPr>
        <w:pStyle w:val="NoSpacing"/>
        <w:rPr>
          <w:b/>
          <w:sz w:val="12"/>
        </w:rPr>
      </w:pPr>
    </w:p>
    <w:p w:rsidR="00855887" w:rsidRPr="00855887" w:rsidRDefault="00855887" w:rsidP="00C905AD">
      <w:pPr>
        <w:pStyle w:val="NoSpacing"/>
        <w:rPr>
          <w:b/>
        </w:rPr>
      </w:pPr>
      <w:r w:rsidRPr="00855887">
        <w:rPr>
          <w:b/>
        </w:rPr>
        <w:t>MONTHLY REPAYMENT FOR CERTAIN LOAN AMOUNT &amp; LOAN DURATION</w:t>
      </w:r>
    </w:p>
    <w:tbl>
      <w:tblPr>
        <w:tblpPr w:leftFromText="180" w:rightFromText="180" w:vertAnchor="text" w:horzAnchor="margin" w:tblpY="179"/>
        <w:tblW w:w="10490" w:type="dxa"/>
        <w:tblLook w:val="04A0"/>
      </w:tblPr>
      <w:tblGrid>
        <w:gridCol w:w="1716"/>
        <w:gridCol w:w="1701"/>
        <w:gridCol w:w="1538"/>
        <w:gridCol w:w="1850"/>
        <w:gridCol w:w="1828"/>
        <w:gridCol w:w="1857"/>
      </w:tblGrid>
      <w:tr w:rsidR="00975826" w:rsidRPr="00975826" w:rsidTr="00975826">
        <w:trPr>
          <w:trHeight w:val="330"/>
        </w:trPr>
        <w:tc>
          <w:tcPr>
            <w:tcW w:w="1716" w:type="dxa"/>
            <w:vMerge w:val="restart"/>
            <w:tcBorders>
              <w:top w:val="single" w:sz="8" w:space="0" w:color="auto"/>
              <w:left w:val="single" w:sz="8" w:space="0" w:color="auto"/>
              <w:bottom w:val="nil"/>
              <w:right w:val="nil"/>
            </w:tcBorders>
            <w:shd w:val="clear" w:color="000000" w:fill="E46D0A"/>
            <w:vAlign w:val="center"/>
            <w:hideMark/>
          </w:tcPr>
          <w:p w:rsidR="00975826" w:rsidRPr="00975826" w:rsidRDefault="00975826" w:rsidP="00975826">
            <w:pPr>
              <w:spacing w:after="0" w:line="240" w:lineRule="auto"/>
              <w:jc w:val="center"/>
              <w:rPr>
                <w:rFonts w:ascii="Calibri" w:eastAsia="Times New Roman" w:hAnsi="Calibri" w:cs="Calibri"/>
                <w:b/>
                <w:bCs/>
                <w:color w:val="000000"/>
                <w:lang w:eastAsia="en-ZA"/>
              </w:rPr>
            </w:pPr>
            <w:r w:rsidRPr="00975826">
              <w:rPr>
                <w:rFonts w:ascii="Calibri" w:eastAsia="Times New Roman" w:hAnsi="Calibri" w:cs="Calibri"/>
                <w:b/>
                <w:bCs/>
                <w:color w:val="000000"/>
                <w:lang w:eastAsia="en-ZA"/>
              </w:rPr>
              <w:t>LOAN AMOUNT</w:t>
            </w:r>
          </w:p>
        </w:tc>
        <w:tc>
          <w:tcPr>
            <w:tcW w:w="8774" w:type="dxa"/>
            <w:gridSpan w:val="5"/>
            <w:tcBorders>
              <w:top w:val="single" w:sz="8" w:space="0" w:color="auto"/>
              <w:left w:val="single" w:sz="8" w:space="0" w:color="auto"/>
              <w:bottom w:val="nil"/>
              <w:right w:val="single" w:sz="8" w:space="0" w:color="000000"/>
            </w:tcBorders>
            <w:shd w:val="clear" w:color="000000" w:fill="E46D0A"/>
            <w:noWrap/>
            <w:vAlign w:val="bottom"/>
            <w:hideMark/>
          </w:tcPr>
          <w:p w:rsidR="00975826" w:rsidRPr="00975826" w:rsidRDefault="00975826" w:rsidP="00975826">
            <w:pPr>
              <w:spacing w:after="0" w:line="240" w:lineRule="auto"/>
              <w:jc w:val="center"/>
              <w:rPr>
                <w:rFonts w:ascii="Calibri" w:eastAsia="Times New Roman" w:hAnsi="Calibri" w:cs="Calibri"/>
                <w:b/>
                <w:bCs/>
                <w:color w:val="000000"/>
                <w:sz w:val="24"/>
                <w:szCs w:val="24"/>
                <w:lang w:eastAsia="en-ZA"/>
              </w:rPr>
            </w:pPr>
            <w:r w:rsidRPr="00975826">
              <w:rPr>
                <w:rFonts w:ascii="Calibri" w:eastAsia="Times New Roman" w:hAnsi="Calibri" w:cs="Calibri"/>
                <w:b/>
                <w:bCs/>
                <w:color w:val="000000"/>
                <w:sz w:val="24"/>
                <w:szCs w:val="24"/>
                <w:lang w:eastAsia="en-ZA"/>
              </w:rPr>
              <w:t>LOAN DURATION</w:t>
            </w:r>
          </w:p>
        </w:tc>
      </w:tr>
      <w:tr w:rsidR="00975826" w:rsidRPr="00975826" w:rsidTr="00975826">
        <w:trPr>
          <w:trHeight w:val="360"/>
        </w:trPr>
        <w:tc>
          <w:tcPr>
            <w:tcW w:w="1716" w:type="dxa"/>
            <w:vMerge/>
            <w:tcBorders>
              <w:top w:val="single" w:sz="8" w:space="0" w:color="auto"/>
              <w:left w:val="single" w:sz="8" w:space="0" w:color="auto"/>
              <w:bottom w:val="nil"/>
              <w:right w:val="nil"/>
            </w:tcBorders>
            <w:vAlign w:val="center"/>
            <w:hideMark/>
          </w:tcPr>
          <w:p w:rsidR="00975826" w:rsidRPr="00975826" w:rsidRDefault="00975826" w:rsidP="00975826">
            <w:pPr>
              <w:spacing w:after="0" w:line="240" w:lineRule="auto"/>
              <w:rPr>
                <w:rFonts w:ascii="Calibri" w:eastAsia="Times New Roman" w:hAnsi="Calibri" w:cs="Calibri"/>
                <w:b/>
                <w:bCs/>
                <w:color w:val="000000"/>
                <w:lang w:eastAsia="en-ZA"/>
              </w:rPr>
            </w:pPr>
          </w:p>
        </w:tc>
        <w:tc>
          <w:tcPr>
            <w:tcW w:w="1701" w:type="dxa"/>
            <w:tcBorders>
              <w:top w:val="single" w:sz="8" w:space="0" w:color="auto"/>
              <w:left w:val="single" w:sz="8" w:space="0" w:color="auto"/>
              <w:bottom w:val="single" w:sz="8" w:space="0" w:color="auto"/>
              <w:right w:val="single" w:sz="4" w:space="0" w:color="auto"/>
            </w:tcBorders>
            <w:shd w:val="clear" w:color="000000" w:fill="E46D0A"/>
            <w:noWrap/>
            <w:vAlign w:val="bottom"/>
            <w:hideMark/>
          </w:tcPr>
          <w:p w:rsidR="00975826" w:rsidRPr="00975826" w:rsidRDefault="00975826" w:rsidP="00975826">
            <w:pPr>
              <w:spacing w:after="0" w:line="240" w:lineRule="auto"/>
              <w:jc w:val="center"/>
              <w:rPr>
                <w:rFonts w:ascii="Calibri" w:eastAsia="Times New Roman" w:hAnsi="Calibri" w:cs="Calibri"/>
                <w:b/>
                <w:bCs/>
                <w:color w:val="000000"/>
                <w:lang w:eastAsia="en-ZA"/>
              </w:rPr>
            </w:pPr>
            <w:r w:rsidRPr="00975826">
              <w:rPr>
                <w:rFonts w:ascii="Calibri" w:eastAsia="Times New Roman" w:hAnsi="Calibri" w:cs="Calibri"/>
                <w:b/>
                <w:bCs/>
                <w:color w:val="000000"/>
                <w:lang w:eastAsia="en-ZA"/>
              </w:rPr>
              <w:t>12MONTHS</w:t>
            </w:r>
          </w:p>
        </w:tc>
        <w:tc>
          <w:tcPr>
            <w:tcW w:w="1538" w:type="dxa"/>
            <w:tcBorders>
              <w:top w:val="single" w:sz="8" w:space="0" w:color="auto"/>
              <w:left w:val="nil"/>
              <w:bottom w:val="single" w:sz="8" w:space="0" w:color="auto"/>
              <w:right w:val="single" w:sz="4" w:space="0" w:color="auto"/>
            </w:tcBorders>
            <w:shd w:val="clear" w:color="000000" w:fill="E46D0A"/>
            <w:noWrap/>
            <w:vAlign w:val="bottom"/>
            <w:hideMark/>
          </w:tcPr>
          <w:p w:rsidR="00975826" w:rsidRPr="00975826" w:rsidRDefault="00975826" w:rsidP="00975826">
            <w:pPr>
              <w:spacing w:after="0" w:line="240" w:lineRule="auto"/>
              <w:jc w:val="center"/>
              <w:rPr>
                <w:rFonts w:ascii="Calibri" w:eastAsia="Times New Roman" w:hAnsi="Calibri" w:cs="Calibri"/>
                <w:b/>
                <w:bCs/>
                <w:color w:val="000000"/>
                <w:lang w:eastAsia="en-ZA"/>
              </w:rPr>
            </w:pPr>
            <w:r w:rsidRPr="00975826">
              <w:rPr>
                <w:rFonts w:ascii="Calibri" w:eastAsia="Times New Roman" w:hAnsi="Calibri" w:cs="Calibri"/>
                <w:b/>
                <w:bCs/>
                <w:color w:val="000000"/>
                <w:lang w:eastAsia="en-ZA"/>
              </w:rPr>
              <w:t>36MONTHS</w:t>
            </w:r>
          </w:p>
        </w:tc>
        <w:tc>
          <w:tcPr>
            <w:tcW w:w="1850" w:type="dxa"/>
            <w:tcBorders>
              <w:top w:val="single" w:sz="8" w:space="0" w:color="auto"/>
              <w:left w:val="nil"/>
              <w:bottom w:val="single" w:sz="8" w:space="0" w:color="auto"/>
              <w:right w:val="single" w:sz="4" w:space="0" w:color="auto"/>
            </w:tcBorders>
            <w:shd w:val="clear" w:color="000000" w:fill="E46D0A"/>
            <w:noWrap/>
            <w:vAlign w:val="bottom"/>
            <w:hideMark/>
          </w:tcPr>
          <w:p w:rsidR="00975826" w:rsidRPr="00975826" w:rsidRDefault="00975826" w:rsidP="00975826">
            <w:pPr>
              <w:spacing w:after="0" w:line="240" w:lineRule="auto"/>
              <w:jc w:val="center"/>
              <w:rPr>
                <w:rFonts w:ascii="Calibri" w:eastAsia="Times New Roman" w:hAnsi="Calibri" w:cs="Calibri"/>
                <w:b/>
                <w:bCs/>
                <w:color w:val="000000"/>
                <w:lang w:eastAsia="en-ZA"/>
              </w:rPr>
            </w:pPr>
            <w:r w:rsidRPr="00975826">
              <w:rPr>
                <w:rFonts w:ascii="Calibri" w:eastAsia="Times New Roman" w:hAnsi="Calibri" w:cs="Calibri"/>
                <w:b/>
                <w:bCs/>
                <w:color w:val="000000"/>
                <w:lang w:eastAsia="en-ZA"/>
              </w:rPr>
              <w:t>60MONTHS</w:t>
            </w:r>
          </w:p>
        </w:tc>
        <w:tc>
          <w:tcPr>
            <w:tcW w:w="1828" w:type="dxa"/>
            <w:tcBorders>
              <w:top w:val="single" w:sz="8" w:space="0" w:color="auto"/>
              <w:left w:val="nil"/>
              <w:bottom w:val="single" w:sz="8" w:space="0" w:color="auto"/>
              <w:right w:val="single" w:sz="4" w:space="0" w:color="auto"/>
            </w:tcBorders>
            <w:shd w:val="clear" w:color="000000" w:fill="E46D0A"/>
            <w:noWrap/>
            <w:vAlign w:val="bottom"/>
            <w:hideMark/>
          </w:tcPr>
          <w:p w:rsidR="00975826" w:rsidRPr="00975826" w:rsidRDefault="00975826" w:rsidP="00975826">
            <w:pPr>
              <w:spacing w:after="0" w:line="240" w:lineRule="auto"/>
              <w:jc w:val="center"/>
              <w:rPr>
                <w:rFonts w:ascii="Calibri" w:eastAsia="Times New Roman" w:hAnsi="Calibri" w:cs="Calibri"/>
                <w:b/>
                <w:bCs/>
                <w:color w:val="000000"/>
                <w:lang w:eastAsia="en-ZA"/>
              </w:rPr>
            </w:pPr>
            <w:r w:rsidRPr="00975826">
              <w:rPr>
                <w:rFonts w:ascii="Calibri" w:eastAsia="Times New Roman" w:hAnsi="Calibri" w:cs="Calibri"/>
                <w:b/>
                <w:bCs/>
                <w:color w:val="000000"/>
                <w:lang w:eastAsia="en-ZA"/>
              </w:rPr>
              <w:t>96MONTHS</w:t>
            </w:r>
          </w:p>
        </w:tc>
        <w:tc>
          <w:tcPr>
            <w:tcW w:w="1857" w:type="dxa"/>
            <w:tcBorders>
              <w:top w:val="single" w:sz="8" w:space="0" w:color="auto"/>
              <w:left w:val="nil"/>
              <w:bottom w:val="single" w:sz="8" w:space="0" w:color="auto"/>
              <w:right w:val="single" w:sz="8" w:space="0" w:color="auto"/>
            </w:tcBorders>
            <w:shd w:val="clear" w:color="000000" w:fill="E46D0A"/>
            <w:noWrap/>
            <w:vAlign w:val="bottom"/>
            <w:hideMark/>
          </w:tcPr>
          <w:p w:rsidR="00975826" w:rsidRPr="00975826" w:rsidRDefault="00975826" w:rsidP="00975826">
            <w:pPr>
              <w:spacing w:after="0" w:line="240" w:lineRule="auto"/>
              <w:jc w:val="center"/>
              <w:rPr>
                <w:rFonts w:ascii="Calibri" w:eastAsia="Times New Roman" w:hAnsi="Calibri" w:cs="Calibri"/>
                <w:b/>
                <w:bCs/>
                <w:color w:val="000000"/>
                <w:lang w:eastAsia="en-ZA"/>
              </w:rPr>
            </w:pPr>
            <w:r w:rsidRPr="00975826">
              <w:rPr>
                <w:rFonts w:ascii="Calibri" w:eastAsia="Times New Roman" w:hAnsi="Calibri" w:cs="Calibri"/>
                <w:b/>
                <w:bCs/>
                <w:color w:val="000000"/>
                <w:lang w:eastAsia="en-ZA"/>
              </w:rPr>
              <w:t>120MONTHS</w:t>
            </w:r>
          </w:p>
        </w:tc>
      </w:tr>
      <w:tr w:rsidR="00975826" w:rsidRPr="00975826" w:rsidTr="00975826">
        <w:trPr>
          <w:trHeight w:val="300"/>
        </w:trPr>
        <w:tc>
          <w:tcPr>
            <w:tcW w:w="1716" w:type="dxa"/>
            <w:tcBorders>
              <w:top w:val="single" w:sz="8" w:space="0" w:color="auto"/>
              <w:left w:val="single" w:sz="8" w:space="0" w:color="auto"/>
              <w:bottom w:val="single" w:sz="4" w:space="0" w:color="auto"/>
              <w:right w:val="single" w:sz="4" w:space="0" w:color="auto"/>
            </w:tcBorders>
            <w:shd w:val="clear" w:color="000000" w:fill="E46D0A"/>
            <w:noWrap/>
            <w:vAlign w:val="bottom"/>
            <w:hideMark/>
          </w:tcPr>
          <w:p w:rsidR="00975826" w:rsidRPr="00975826" w:rsidRDefault="00975826" w:rsidP="00975826">
            <w:pPr>
              <w:spacing w:after="0" w:line="240" w:lineRule="auto"/>
              <w:rPr>
                <w:rFonts w:ascii="Calibri" w:eastAsia="Times New Roman" w:hAnsi="Calibri" w:cs="Calibri"/>
                <w:color w:val="000000"/>
                <w:lang w:eastAsia="en-ZA"/>
              </w:rPr>
            </w:pPr>
            <w:r w:rsidRPr="00975826">
              <w:rPr>
                <w:rFonts w:ascii="Calibri" w:eastAsia="Times New Roman" w:hAnsi="Calibri" w:cs="Calibri"/>
                <w:color w:val="000000"/>
                <w:lang w:eastAsia="en-ZA"/>
              </w:rPr>
              <w:t xml:space="preserve">       10 000.00 </w:t>
            </w:r>
          </w:p>
        </w:tc>
        <w:tc>
          <w:tcPr>
            <w:tcW w:w="1701" w:type="dxa"/>
            <w:tcBorders>
              <w:top w:val="nil"/>
              <w:left w:val="nil"/>
              <w:bottom w:val="single" w:sz="4" w:space="0" w:color="auto"/>
              <w:right w:val="single" w:sz="4" w:space="0" w:color="auto"/>
            </w:tcBorders>
            <w:shd w:val="clear" w:color="auto" w:fill="auto"/>
            <w:noWrap/>
            <w:vAlign w:val="bottom"/>
            <w:hideMark/>
          </w:tcPr>
          <w:p w:rsidR="00975826" w:rsidRPr="00975826" w:rsidRDefault="009318EE" w:rsidP="00975826">
            <w:pPr>
              <w:spacing w:after="0" w:line="240" w:lineRule="auto"/>
              <w:rPr>
                <w:rFonts w:ascii="Calibri" w:eastAsia="Times New Roman" w:hAnsi="Calibri" w:cs="Calibri"/>
                <w:color w:val="974807"/>
                <w:lang w:eastAsia="en-ZA"/>
              </w:rPr>
            </w:pPr>
            <w:r w:rsidRPr="009318EE">
              <w:rPr>
                <w:rFonts w:ascii="Calibri" w:eastAsia="Times New Roman" w:hAnsi="Calibri" w:cs="Calibri"/>
                <w:bCs/>
                <w:color w:val="974807"/>
                <w:lang w:eastAsia="en-ZA"/>
              </w:rPr>
              <w:t>846</w:t>
            </w:r>
            <w:r w:rsidRPr="009318EE">
              <w:rPr>
                <w:rFonts w:ascii="Calibri" w:eastAsia="Times New Roman" w:hAnsi="Calibri" w:cs="Calibri"/>
                <w:b/>
                <w:bCs/>
                <w:color w:val="974807"/>
                <w:lang w:eastAsia="en-ZA"/>
              </w:rPr>
              <w:t>.</w:t>
            </w:r>
            <w:r w:rsidRPr="009318EE">
              <w:rPr>
                <w:rFonts w:ascii="Calibri" w:eastAsia="Times New Roman" w:hAnsi="Calibri" w:cs="Calibri"/>
                <w:bCs/>
                <w:color w:val="974807"/>
                <w:lang w:eastAsia="en-ZA"/>
              </w:rPr>
              <w:t>94</w:t>
            </w:r>
          </w:p>
        </w:tc>
        <w:tc>
          <w:tcPr>
            <w:tcW w:w="1538" w:type="dxa"/>
            <w:tcBorders>
              <w:top w:val="nil"/>
              <w:left w:val="nil"/>
              <w:bottom w:val="single" w:sz="4" w:space="0" w:color="auto"/>
              <w:right w:val="single" w:sz="4" w:space="0" w:color="auto"/>
            </w:tcBorders>
            <w:shd w:val="clear" w:color="auto" w:fill="auto"/>
            <w:noWrap/>
            <w:vAlign w:val="bottom"/>
            <w:hideMark/>
          </w:tcPr>
          <w:p w:rsidR="00975826" w:rsidRPr="009318EE" w:rsidRDefault="009318EE" w:rsidP="00975826">
            <w:pPr>
              <w:spacing w:after="0" w:line="240" w:lineRule="auto"/>
              <w:rPr>
                <w:rFonts w:ascii="Calibri" w:eastAsia="Times New Roman" w:hAnsi="Calibri" w:cs="Calibri"/>
                <w:color w:val="974807"/>
                <w:lang w:eastAsia="en-ZA"/>
              </w:rPr>
            </w:pPr>
            <w:r w:rsidRPr="009318EE">
              <w:rPr>
                <w:rFonts w:ascii="Calibri" w:eastAsia="Times New Roman" w:hAnsi="Calibri" w:cs="Calibri"/>
                <w:bCs/>
                <w:color w:val="974807"/>
                <w:lang w:eastAsia="en-ZA"/>
              </w:rPr>
              <w:t>290.81</w:t>
            </w:r>
          </w:p>
        </w:tc>
        <w:tc>
          <w:tcPr>
            <w:tcW w:w="1850" w:type="dxa"/>
            <w:tcBorders>
              <w:top w:val="nil"/>
              <w:left w:val="nil"/>
              <w:bottom w:val="single" w:sz="4" w:space="0" w:color="auto"/>
              <w:right w:val="single" w:sz="4" w:space="0" w:color="auto"/>
            </w:tcBorders>
            <w:shd w:val="clear" w:color="auto" w:fill="auto"/>
            <w:noWrap/>
            <w:vAlign w:val="bottom"/>
            <w:hideMark/>
          </w:tcPr>
          <w:p w:rsidR="00975826" w:rsidRPr="00975826" w:rsidRDefault="00975826" w:rsidP="00975826">
            <w:pPr>
              <w:spacing w:after="0" w:line="240" w:lineRule="auto"/>
              <w:jc w:val="center"/>
              <w:rPr>
                <w:rFonts w:ascii="Calibri" w:eastAsia="Times New Roman" w:hAnsi="Calibri" w:cs="Calibri"/>
                <w:color w:val="974807"/>
                <w:lang w:eastAsia="en-ZA"/>
              </w:rPr>
            </w:pPr>
            <w:r w:rsidRPr="00975826">
              <w:rPr>
                <w:rFonts w:ascii="Calibri" w:eastAsia="Times New Roman" w:hAnsi="Calibri" w:cs="Calibri"/>
                <w:color w:val="974807"/>
                <w:lang w:eastAsia="en-ZA"/>
              </w:rPr>
              <w:t>N/A</w:t>
            </w:r>
          </w:p>
        </w:tc>
        <w:tc>
          <w:tcPr>
            <w:tcW w:w="1828" w:type="dxa"/>
            <w:tcBorders>
              <w:top w:val="nil"/>
              <w:left w:val="nil"/>
              <w:bottom w:val="single" w:sz="4" w:space="0" w:color="auto"/>
              <w:right w:val="single" w:sz="4" w:space="0" w:color="auto"/>
            </w:tcBorders>
            <w:shd w:val="clear" w:color="auto" w:fill="auto"/>
            <w:noWrap/>
            <w:vAlign w:val="bottom"/>
            <w:hideMark/>
          </w:tcPr>
          <w:p w:rsidR="00975826" w:rsidRPr="00975826" w:rsidRDefault="00975826" w:rsidP="00975826">
            <w:pPr>
              <w:spacing w:after="0" w:line="240" w:lineRule="auto"/>
              <w:jc w:val="center"/>
              <w:rPr>
                <w:rFonts w:ascii="Calibri" w:eastAsia="Times New Roman" w:hAnsi="Calibri" w:cs="Calibri"/>
                <w:color w:val="974807"/>
                <w:lang w:eastAsia="en-ZA"/>
              </w:rPr>
            </w:pPr>
            <w:r w:rsidRPr="00975826">
              <w:rPr>
                <w:rFonts w:ascii="Calibri" w:eastAsia="Times New Roman" w:hAnsi="Calibri" w:cs="Calibri"/>
                <w:color w:val="974807"/>
                <w:lang w:eastAsia="en-ZA"/>
              </w:rPr>
              <w:t>N/A</w:t>
            </w:r>
          </w:p>
        </w:tc>
        <w:tc>
          <w:tcPr>
            <w:tcW w:w="1857" w:type="dxa"/>
            <w:tcBorders>
              <w:top w:val="nil"/>
              <w:left w:val="nil"/>
              <w:bottom w:val="single" w:sz="4" w:space="0" w:color="auto"/>
              <w:right w:val="single" w:sz="8" w:space="0" w:color="auto"/>
            </w:tcBorders>
            <w:shd w:val="clear" w:color="000000" w:fill="E46D0A"/>
            <w:noWrap/>
            <w:vAlign w:val="bottom"/>
            <w:hideMark/>
          </w:tcPr>
          <w:p w:rsidR="00975826" w:rsidRPr="00975826" w:rsidRDefault="00975826" w:rsidP="00975826">
            <w:pPr>
              <w:spacing w:after="0" w:line="240" w:lineRule="auto"/>
              <w:jc w:val="center"/>
              <w:rPr>
                <w:rFonts w:ascii="Calibri" w:eastAsia="Times New Roman" w:hAnsi="Calibri" w:cs="Calibri"/>
                <w:color w:val="000000"/>
                <w:lang w:eastAsia="en-ZA"/>
              </w:rPr>
            </w:pPr>
            <w:r w:rsidRPr="00975826">
              <w:rPr>
                <w:rFonts w:ascii="Calibri" w:eastAsia="Times New Roman" w:hAnsi="Calibri" w:cs="Calibri"/>
                <w:color w:val="000000"/>
                <w:lang w:eastAsia="en-ZA"/>
              </w:rPr>
              <w:t>N/A</w:t>
            </w:r>
          </w:p>
        </w:tc>
      </w:tr>
      <w:tr w:rsidR="00975826" w:rsidRPr="00975826" w:rsidTr="00975826">
        <w:trPr>
          <w:trHeight w:val="300"/>
        </w:trPr>
        <w:tc>
          <w:tcPr>
            <w:tcW w:w="1716" w:type="dxa"/>
            <w:tcBorders>
              <w:top w:val="nil"/>
              <w:left w:val="single" w:sz="8" w:space="0" w:color="auto"/>
              <w:bottom w:val="single" w:sz="4" w:space="0" w:color="auto"/>
              <w:right w:val="single" w:sz="4" w:space="0" w:color="auto"/>
            </w:tcBorders>
            <w:shd w:val="clear" w:color="000000" w:fill="E46D0A"/>
            <w:noWrap/>
            <w:vAlign w:val="bottom"/>
            <w:hideMark/>
          </w:tcPr>
          <w:p w:rsidR="00975826" w:rsidRPr="00975826" w:rsidRDefault="00975826" w:rsidP="00975826">
            <w:pPr>
              <w:spacing w:after="0" w:line="240" w:lineRule="auto"/>
              <w:rPr>
                <w:rFonts w:ascii="Calibri" w:eastAsia="Times New Roman" w:hAnsi="Calibri" w:cs="Calibri"/>
                <w:color w:val="000000"/>
                <w:lang w:eastAsia="en-ZA"/>
              </w:rPr>
            </w:pPr>
            <w:r w:rsidRPr="00975826">
              <w:rPr>
                <w:rFonts w:ascii="Calibri" w:eastAsia="Times New Roman" w:hAnsi="Calibri" w:cs="Calibri"/>
                <w:color w:val="000000"/>
                <w:lang w:eastAsia="en-ZA"/>
              </w:rPr>
              <w:t xml:space="preserve">       20 000.00 </w:t>
            </w:r>
          </w:p>
        </w:tc>
        <w:tc>
          <w:tcPr>
            <w:tcW w:w="1701" w:type="dxa"/>
            <w:tcBorders>
              <w:top w:val="nil"/>
              <w:left w:val="nil"/>
              <w:bottom w:val="single" w:sz="4" w:space="0" w:color="auto"/>
              <w:right w:val="single" w:sz="4" w:space="0" w:color="auto"/>
            </w:tcBorders>
            <w:shd w:val="clear" w:color="auto" w:fill="auto"/>
            <w:noWrap/>
            <w:vAlign w:val="bottom"/>
            <w:hideMark/>
          </w:tcPr>
          <w:p w:rsidR="00975826" w:rsidRPr="009318EE" w:rsidRDefault="009318EE" w:rsidP="00975826">
            <w:pPr>
              <w:spacing w:after="0" w:line="240" w:lineRule="auto"/>
              <w:rPr>
                <w:rFonts w:ascii="Calibri" w:eastAsia="Times New Roman" w:hAnsi="Calibri" w:cs="Calibri"/>
                <w:color w:val="974807"/>
                <w:lang w:eastAsia="en-ZA"/>
              </w:rPr>
            </w:pPr>
            <w:r w:rsidRPr="009318EE">
              <w:rPr>
                <w:rFonts w:ascii="Calibri" w:eastAsia="Times New Roman" w:hAnsi="Calibri" w:cs="Calibri"/>
                <w:bCs/>
                <w:color w:val="974807"/>
                <w:lang w:eastAsia="en-ZA"/>
              </w:rPr>
              <w:t>1,693.87</w:t>
            </w:r>
          </w:p>
        </w:tc>
        <w:tc>
          <w:tcPr>
            <w:tcW w:w="1538" w:type="dxa"/>
            <w:tcBorders>
              <w:top w:val="nil"/>
              <w:left w:val="nil"/>
              <w:bottom w:val="single" w:sz="4" w:space="0" w:color="auto"/>
              <w:right w:val="single" w:sz="4" w:space="0" w:color="auto"/>
            </w:tcBorders>
            <w:shd w:val="clear" w:color="auto" w:fill="auto"/>
            <w:noWrap/>
            <w:vAlign w:val="bottom"/>
            <w:hideMark/>
          </w:tcPr>
          <w:p w:rsidR="00975826" w:rsidRPr="009318EE" w:rsidRDefault="009318EE" w:rsidP="00975826">
            <w:pPr>
              <w:spacing w:after="0" w:line="240" w:lineRule="auto"/>
              <w:rPr>
                <w:rFonts w:ascii="Calibri" w:eastAsia="Times New Roman" w:hAnsi="Calibri" w:cs="Calibri"/>
                <w:color w:val="974807"/>
                <w:lang w:eastAsia="en-ZA"/>
              </w:rPr>
            </w:pPr>
            <w:r w:rsidRPr="009318EE">
              <w:rPr>
                <w:rFonts w:ascii="Calibri" w:eastAsia="Times New Roman" w:hAnsi="Calibri" w:cs="Calibri"/>
                <w:bCs/>
                <w:color w:val="974807"/>
                <w:lang w:eastAsia="en-ZA"/>
              </w:rPr>
              <w:t>581.62</w:t>
            </w:r>
          </w:p>
        </w:tc>
        <w:tc>
          <w:tcPr>
            <w:tcW w:w="1850" w:type="dxa"/>
            <w:tcBorders>
              <w:top w:val="nil"/>
              <w:left w:val="nil"/>
              <w:bottom w:val="single" w:sz="4" w:space="0" w:color="auto"/>
              <w:right w:val="single" w:sz="4" w:space="0" w:color="auto"/>
            </w:tcBorders>
            <w:shd w:val="clear" w:color="auto" w:fill="auto"/>
            <w:noWrap/>
            <w:vAlign w:val="bottom"/>
            <w:hideMark/>
          </w:tcPr>
          <w:p w:rsidR="00975826" w:rsidRPr="00610E27" w:rsidRDefault="00610E27" w:rsidP="00975826">
            <w:pPr>
              <w:spacing w:after="0" w:line="240" w:lineRule="auto"/>
              <w:rPr>
                <w:rFonts w:ascii="Calibri" w:eastAsia="Times New Roman" w:hAnsi="Calibri" w:cs="Calibri"/>
                <w:color w:val="974807"/>
                <w:lang w:eastAsia="en-ZA"/>
              </w:rPr>
            </w:pPr>
            <w:r w:rsidRPr="00610E27">
              <w:rPr>
                <w:rFonts w:ascii="Calibri" w:eastAsia="Times New Roman" w:hAnsi="Calibri" w:cs="Calibri"/>
                <w:bCs/>
                <w:color w:val="974807"/>
                <w:lang w:eastAsia="en-ZA"/>
              </w:rPr>
              <w:t>359.37</w:t>
            </w:r>
          </w:p>
        </w:tc>
        <w:tc>
          <w:tcPr>
            <w:tcW w:w="1828" w:type="dxa"/>
            <w:tcBorders>
              <w:top w:val="nil"/>
              <w:left w:val="nil"/>
              <w:bottom w:val="single" w:sz="4" w:space="0" w:color="auto"/>
              <w:right w:val="single" w:sz="4" w:space="0" w:color="auto"/>
            </w:tcBorders>
            <w:shd w:val="clear" w:color="auto" w:fill="auto"/>
            <w:noWrap/>
            <w:vAlign w:val="bottom"/>
            <w:hideMark/>
          </w:tcPr>
          <w:p w:rsidR="00975826" w:rsidRPr="00975826" w:rsidRDefault="00975826" w:rsidP="00975826">
            <w:pPr>
              <w:spacing w:after="0" w:line="240" w:lineRule="auto"/>
              <w:jc w:val="center"/>
              <w:rPr>
                <w:rFonts w:ascii="Calibri" w:eastAsia="Times New Roman" w:hAnsi="Calibri" w:cs="Calibri"/>
                <w:color w:val="974807"/>
                <w:lang w:eastAsia="en-ZA"/>
              </w:rPr>
            </w:pPr>
            <w:r w:rsidRPr="00975826">
              <w:rPr>
                <w:rFonts w:ascii="Calibri" w:eastAsia="Times New Roman" w:hAnsi="Calibri" w:cs="Calibri"/>
                <w:color w:val="974807"/>
                <w:lang w:eastAsia="en-ZA"/>
              </w:rPr>
              <w:t>N/A</w:t>
            </w:r>
          </w:p>
        </w:tc>
        <w:tc>
          <w:tcPr>
            <w:tcW w:w="1857" w:type="dxa"/>
            <w:tcBorders>
              <w:top w:val="nil"/>
              <w:left w:val="nil"/>
              <w:bottom w:val="single" w:sz="4" w:space="0" w:color="auto"/>
              <w:right w:val="single" w:sz="8" w:space="0" w:color="auto"/>
            </w:tcBorders>
            <w:shd w:val="clear" w:color="000000" w:fill="E46D0A"/>
            <w:noWrap/>
            <w:vAlign w:val="bottom"/>
            <w:hideMark/>
          </w:tcPr>
          <w:p w:rsidR="00975826" w:rsidRPr="00975826" w:rsidRDefault="00975826" w:rsidP="00975826">
            <w:pPr>
              <w:spacing w:after="0" w:line="240" w:lineRule="auto"/>
              <w:jc w:val="center"/>
              <w:rPr>
                <w:rFonts w:ascii="Calibri" w:eastAsia="Times New Roman" w:hAnsi="Calibri" w:cs="Calibri"/>
                <w:color w:val="000000"/>
                <w:lang w:eastAsia="en-ZA"/>
              </w:rPr>
            </w:pPr>
            <w:r w:rsidRPr="00975826">
              <w:rPr>
                <w:rFonts w:ascii="Calibri" w:eastAsia="Times New Roman" w:hAnsi="Calibri" w:cs="Calibri"/>
                <w:color w:val="000000"/>
                <w:lang w:eastAsia="en-ZA"/>
              </w:rPr>
              <w:t>N/A</w:t>
            </w:r>
          </w:p>
        </w:tc>
      </w:tr>
      <w:tr w:rsidR="00975826" w:rsidRPr="00975826" w:rsidTr="00975826">
        <w:trPr>
          <w:trHeight w:val="300"/>
        </w:trPr>
        <w:tc>
          <w:tcPr>
            <w:tcW w:w="1716" w:type="dxa"/>
            <w:tcBorders>
              <w:top w:val="nil"/>
              <w:left w:val="single" w:sz="8" w:space="0" w:color="auto"/>
              <w:bottom w:val="single" w:sz="4" w:space="0" w:color="auto"/>
              <w:right w:val="single" w:sz="4" w:space="0" w:color="auto"/>
            </w:tcBorders>
            <w:shd w:val="clear" w:color="000000" w:fill="E46D0A"/>
            <w:noWrap/>
            <w:vAlign w:val="bottom"/>
            <w:hideMark/>
          </w:tcPr>
          <w:p w:rsidR="00975826" w:rsidRPr="00975826" w:rsidRDefault="00975826" w:rsidP="00975826">
            <w:pPr>
              <w:spacing w:after="0" w:line="240" w:lineRule="auto"/>
              <w:rPr>
                <w:rFonts w:ascii="Calibri" w:eastAsia="Times New Roman" w:hAnsi="Calibri" w:cs="Calibri"/>
                <w:color w:val="000000"/>
                <w:lang w:eastAsia="en-ZA"/>
              </w:rPr>
            </w:pPr>
            <w:r w:rsidRPr="00975826">
              <w:rPr>
                <w:rFonts w:ascii="Calibri" w:eastAsia="Times New Roman" w:hAnsi="Calibri" w:cs="Calibri"/>
                <w:color w:val="000000"/>
                <w:lang w:eastAsia="en-ZA"/>
              </w:rPr>
              <w:t xml:space="preserve">       50 000.00 </w:t>
            </w:r>
          </w:p>
        </w:tc>
        <w:tc>
          <w:tcPr>
            <w:tcW w:w="1701" w:type="dxa"/>
            <w:tcBorders>
              <w:top w:val="nil"/>
              <w:left w:val="nil"/>
              <w:bottom w:val="single" w:sz="4" w:space="0" w:color="auto"/>
              <w:right w:val="single" w:sz="4" w:space="0" w:color="auto"/>
            </w:tcBorders>
            <w:shd w:val="clear" w:color="auto" w:fill="auto"/>
            <w:noWrap/>
            <w:vAlign w:val="bottom"/>
            <w:hideMark/>
          </w:tcPr>
          <w:p w:rsidR="00975826" w:rsidRPr="00610E27" w:rsidRDefault="00610E27" w:rsidP="00975826">
            <w:pPr>
              <w:spacing w:after="0" w:line="240" w:lineRule="auto"/>
              <w:rPr>
                <w:rFonts w:ascii="Calibri" w:eastAsia="Times New Roman" w:hAnsi="Calibri" w:cs="Calibri"/>
                <w:color w:val="974807"/>
                <w:lang w:eastAsia="en-ZA"/>
              </w:rPr>
            </w:pPr>
            <w:r w:rsidRPr="00610E27">
              <w:rPr>
                <w:rFonts w:ascii="Calibri" w:eastAsia="Times New Roman" w:hAnsi="Calibri" w:cs="Calibri"/>
                <w:bCs/>
                <w:color w:val="974807"/>
                <w:lang w:eastAsia="en-ZA"/>
              </w:rPr>
              <w:t>4,234.68</w:t>
            </w:r>
          </w:p>
        </w:tc>
        <w:tc>
          <w:tcPr>
            <w:tcW w:w="1538" w:type="dxa"/>
            <w:tcBorders>
              <w:top w:val="nil"/>
              <w:left w:val="nil"/>
              <w:bottom w:val="single" w:sz="4" w:space="0" w:color="auto"/>
              <w:right w:val="single" w:sz="4" w:space="0" w:color="auto"/>
            </w:tcBorders>
            <w:shd w:val="clear" w:color="auto" w:fill="auto"/>
            <w:noWrap/>
            <w:vAlign w:val="bottom"/>
            <w:hideMark/>
          </w:tcPr>
          <w:p w:rsidR="00975826" w:rsidRPr="00975826" w:rsidRDefault="00975826" w:rsidP="00610E27">
            <w:pPr>
              <w:spacing w:after="0" w:line="240" w:lineRule="auto"/>
              <w:rPr>
                <w:rFonts w:ascii="Calibri" w:eastAsia="Times New Roman" w:hAnsi="Calibri" w:cs="Calibri"/>
                <w:color w:val="974807"/>
                <w:lang w:eastAsia="en-ZA"/>
              </w:rPr>
            </w:pPr>
            <w:r w:rsidRPr="00975826">
              <w:rPr>
                <w:rFonts w:ascii="Calibri" w:eastAsia="Times New Roman" w:hAnsi="Calibri" w:cs="Calibri"/>
                <w:color w:val="974807"/>
                <w:lang w:eastAsia="en-ZA"/>
              </w:rPr>
              <w:t xml:space="preserve">           1 4</w:t>
            </w:r>
            <w:r w:rsidR="00610E27">
              <w:rPr>
                <w:rFonts w:ascii="Calibri" w:eastAsia="Times New Roman" w:hAnsi="Calibri" w:cs="Calibri"/>
                <w:color w:val="974807"/>
                <w:lang w:eastAsia="en-ZA"/>
              </w:rPr>
              <w:t>54.06</w:t>
            </w:r>
          </w:p>
        </w:tc>
        <w:tc>
          <w:tcPr>
            <w:tcW w:w="1850" w:type="dxa"/>
            <w:tcBorders>
              <w:top w:val="nil"/>
              <w:left w:val="nil"/>
              <w:bottom w:val="single" w:sz="4" w:space="0" w:color="auto"/>
              <w:right w:val="single" w:sz="4" w:space="0" w:color="auto"/>
            </w:tcBorders>
            <w:shd w:val="clear" w:color="auto" w:fill="auto"/>
            <w:noWrap/>
            <w:vAlign w:val="bottom"/>
            <w:hideMark/>
          </w:tcPr>
          <w:p w:rsidR="00975826" w:rsidRPr="00610E27" w:rsidRDefault="00610E27" w:rsidP="00975826">
            <w:pPr>
              <w:spacing w:after="0" w:line="240" w:lineRule="auto"/>
              <w:rPr>
                <w:rFonts w:ascii="Calibri" w:eastAsia="Times New Roman" w:hAnsi="Calibri" w:cs="Calibri"/>
                <w:color w:val="974807"/>
                <w:lang w:eastAsia="en-ZA"/>
              </w:rPr>
            </w:pPr>
            <w:r w:rsidRPr="00610E27">
              <w:rPr>
                <w:rFonts w:ascii="Calibri" w:eastAsia="Times New Roman" w:hAnsi="Calibri" w:cs="Calibri"/>
                <w:bCs/>
                <w:color w:val="974807"/>
                <w:lang w:eastAsia="en-ZA"/>
              </w:rPr>
              <w:t>898.43</w:t>
            </w:r>
          </w:p>
        </w:tc>
        <w:tc>
          <w:tcPr>
            <w:tcW w:w="1828" w:type="dxa"/>
            <w:tcBorders>
              <w:top w:val="nil"/>
              <w:left w:val="nil"/>
              <w:bottom w:val="single" w:sz="4" w:space="0" w:color="auto"/>
              <w:right w:val="single" w:sz="4" w:space="0" w:color="auto"/>
            </w:tcBorders>
            <w:shd w:val="clear" w:color="auto" w:fill="auto"/>
            <w:noWrap/>
            <w:vAlign w:val="bottom"/>
            <w:hideMark/>
          </w:tcPr>
          <w:p w:rsidR="00975826" w:rsidRPr="00610E27" w:rsidRDefault="00610E27" w:rsidP="00975826">
            <w:pPr>
              <w:spacing w:after="0" w:line="240" w:lineRule="auto"/>
              <w:rPr>
                <w:rFonts w:ascii="Calibri" w:eastAsia="Times New Roman" w:hAnsi="Calibri" w:cs="Calibri"/>
                <w:color w:val="974807"/>
                <w:lang w:eastAsia="en-ZA"/>
              </w:rPr>
            </w:pPr>
            <w:r w:rsidRPr="00610E27">
              <w:rPr>
                <w:rFonts w:ascii="Calibri" w:eastAsia="Times New Roman" w:hAnsi="Calibri" w:cs="Calibri"/>
                <w:bCs/>
                <w:color w:val="974807"/>
                <w:lang w:eastAsia="en-ZA"/>
              </w:rPr>
              <w:t>586.48</w:t>
            </w:r>
          </w:p>
        </w:tc>
        <w:tc>
          <w:tcPr>
            <w:tcW w:w="1857" w:type="dxa"/>
            <w:tcBorders>
              <w:top w:val="nil"/>
              <w:left w:val="nil"/>
              <w:bottom w:val="single" w:sz="4" w:space="0" w:color="auto"/>
              <w:right w:val="single" w:sz="8" w:space="0" w:color="auto"/>
            </w:tcBorders>
            <w:shd w:val="clear" w:color="000000" w:fill="E46D0A"/>
            <w:noWrap/>
            <w:vAlign w:val="bottom"/>
            <w:hideMark/>
          </w:tcPr>
          <w:p w:rsidR="00975826" w:rsidRPr="00975826" w:rsidRDefault="00975826" w:rsidP="00975826">
            <w:pPr>
              <w:spacing w:after="0" w:line="240" w:lineRule="auto"/>
              <w:jc w:val="center"/>
              <w:rPr>
                <w:rFonts w:ascii="Calibri" w:eastAsia="Times New Roman" w:hAnsi="Calibri" w:cs="Calibri"/>
                <w:color w:val="000000"/>
                <w:lang w:eastAsia="en-ZA"/>
              </w:rPr>
            </w:pPr>
            <w:r w:rsidRPr="00975826">
              <w:rPr>
                <w:rFonts w:ascii="Calibri" w:eastAsia="Times New Roman" w:hAnsi="Calibri" w:cs="Calibri"/>
                <w:color w:val="000000"/>
                <w:lang w:eastAsia="en-ZA"/>
              </w:rPr>
              <w:t>N/A</w:t>
            </w:r>
          </w:p>
        </w:tc>
      </w:tr>
      <w:tr w:rsidR="00975826" w:rsidRPr="00975826" w:rsidTr="00975826">
        <w:trPr>
          <w:trHeight w:val="300"/>
        </w:trPr>
        <w:tc>
          <w:tcPr>
            <w:tcW w:w="1716" w:type="dxa"/>
            <w:tcBorders>
              <w:top w:val="nil"/>
              <w:left w:val="single" w:sz="8" w:space="0" w:color="auto"/>
              <w:bottom w:val="single" w:sz="4" w:space="0" w:color="auto"/>
              <w:right w:val="single" w:sz="4" w:space="0" w:color="auto"/>
            </w:tcBorders>
            <w:shd w:val="clear" w:color="000000" w:fill="E46D0A"/>
            <w:noWrap/>
            <w:vAlign w:val="bottom"/>
            <w:hideMark/>
          </w:tcPr>
          <w:p w:rsidR="00975826" w:rsidRPr="00975826" w:rsidRDefault="00975826" w:rsidP="00975826">
            <w:pPr>
              <w:spacing w:after="0" w:line="240" w:lineRule="auto"/>
              <w:rPr>
                <w:rFonts w:ascii="Calibri" w:eastAsia="Times New Roman" w:hAnsi="Calibri" w:cs="Calibri"/>
                <w:color w:val="000000"/>
                <w:lang w:eastAsia="en-ZA"/>
              </w:rPr>
            </w:pPr>
            <w:r w:rsidRPr="00975826">
              <w:rPr>
                <w:rFonts w:ascii="Calibri" w:eastAsia="Times New Roman" w:hAnsi="Calibri" w:cs="Calibri"/>
                <w:color w:val="000000"/>
                <w:lang w:eastAsia="en-ZA"/>
              </w:rPr>
              <w:t xml:space="preserve">     100 000.00 </w:t>
            </w:r>
          </w:p>
        </w:tc>
        <w:tc>
          <w:tcPr>
            <w:tcW w:w="1701" w:type="dxa"/>
            <w:tcBorders>
              <w:top w:val="nil"/>
              <w:left w:val="nil"/>
              <w:bottom w:val="single" w:sz="4" w:space="0" w:color="auto"/>
              <w:right w:val="single" w:sz="4" w:space="0" w:color="auto"/>
            </w:tcBorders>
            <w:shd w:val="clear" w:color="auto" w:fill="auto"/>
            <w:noWrap/>
            <w:vAlign w:val="bottom"/>
            <w:hideMark/>
          </w:tcPr>
          <w:p w:rsidR="00975826" w:rsidRPr="00772063" w:rsidRDefault="00772063" w:rsidP="00975826">
            <w:pPr>
              <w:spacing w:after="0" w:line="240" w:lineRule="auto"/>
              <w:rPr>
                <w:rFonts w:ascii="Calibri" w:eastAsia="Times New Roman" w:hAnsi="Calibri" w:cs="Calibri"/>
                <w:color w:val="974807"/>
                <w:lang w:eastAsia="en-ZA"/>
              </w:rPr>
            </w:pPr>
            <w:r w:rsidRPr="00772063">
              <w:rPr>
                <w:rFonts w:ascii="Calibri" w:eastAsia="Times New Roman" w:hAnsi="Calibri" w:cs="Calibri"/>
                <w:bCs/>
                <w:color w:val="974807"/>
                <w:lang w:eastAsia="en-ZA"/>
              </w:rPr>
              <w:t>8,469.37</w:t>
            </w:r>
          </w:p>
        </w:tc>
        <w:tc>
          <w:tcPr>
            <w:tcW w:w="1538" w:type="dxa"/>
            <w:tcBorders>
              <w:top w:val="nil"/>
              <w:left w:val="nil"/>
              <w:bottom w:val="single" w:sz="4" w:space="0" w:color="auto"/>
              <w:right w:val="single" w:sz="4" w:space="0" w:color="auto"/>
            </w:tcBorders>
            <w:shd w:val="clear" w:color="auto" w:fill="auto"/>
            <w:noWrap/>
            <w:vAlign w:val="bottom"/>
            <w:hideMark/>
          </w:tcPr>
          <w:p w:rsidR="00975826" w:rsidRPr="00975826" w:rsidRDefault="00975826" w:rsidP="00772063">
            <w:pPr>
              <w:spacing w:after="0" w:line="240" w:lineRule="auto"/>
              <w:rPr>
                <w:rFonts w:ascii="Calibri" w:eastAsia="Times New Roman" w:hAnsi="Calibri" w:cs="Calibri"/>
                <w:color w:val="974807"/>
                <w:lang w:eastAsia="en-ZA"/>
              </w:rPr>
            </w:pPr>
            <w:r w:rsidRPr="00975826">
              <w:rPr>
                <w:rFonts w:ascii="Calibri" w:eastAsia="Times New Roman" w:hAnsi="Calibri" w:cs="Calibri"/>
                <w:color w:val="974807"/>
                <w:lang w:eastAsia="en-ZA"/>
              </w:rPr>
              <w:t xml:space="preserve">           2 9</w:t>
            </w:r>
            <w:r w:rsidR="00772063">
              <w:rPr>
                <w:rFonts w:ascii="Calibri" w:eastAsia="Times New Roman" w:hAnsi="Calibri" w:cs="Calibri"/>
                <w:color w:val="974807"/>
                <w:lang w:eastAsia="en-ZA"/>
              </w:rPr>
              <w:t>0</w:t>
            </w:r>
            <w:r w:rsidRPr="00975826">
              <w:rPr>
                <w:rFonts w:ascii="Calibri" w:eastAsia="Times New Roman" w:hAnsi="Calibri" w:cs="Calibri"/>
                <w:color w:val="974807"/>
                <w:lang w:eastAsia="en-ZA"/>
              </w:rPr>
              <w:t>8.</w:t>
            </w:r>
            <w:r w:rsidR="00772063">
              <w:rPr>
                <w:rFonts w:ascii="Calibri" w:eastAsia="Times New Roman" w:hAnsi="Calibri" w:cs="Calibri"/>
                <w:color w:val="974807"/>
                <w:lang w:eastAsia="en-ZA"/>
              </w:rPr>
              <w:t>1</w:t>
            </w:r>
            <w:r w:rsidRPr="00975826">
              <w:rPr>
                <w:rFonts w:ascii="Calibri" w:eastAsia="Times New Roman" w:hAnsi="Calibri" w:cs="Calibri"/>
                <w:color w:val="974807"/>
                <w:lang w:eastAsia="en-ZA"/>
              </w:rPr>
              <w:t xml:space="preserve">2 </w:t>
            </w:r>
          </w:p>
        </w:tc>
        <w:tc>
          <w:tcPr>
            <w:tcW w:w="1850" w:type="dxa"/>
            <w:tcBorders>
              <w:top w:val="nil"/>
              <w:left w:val="nil"/>
              <w:bottom w:val="single" w:sz="4" w:space="0" w:color="auto"/>
              <w:right w:val="single" w:sz="4" w:space="0" w:color="auto"/>
            </w:tcBorders>
            <w:shd w:val="clear" w:color="auto" w:fill="auto"/>
            <w:noWrap/>
            <w:vAlign w:val="bottom"/>
            <w:hideMark/>
          </w:tcPr>
          <w:p w:rsidR="00975826" w:rsidRPr="00772063" w:rsidRDefault="00772063" w:rsidP="00975826">
            <w:pPr>
              <w:spacing w:after="0" w:line="240" w:lineRule="auto"/>
              <w:rPr>
                <w:rFonts w:ascii="Calibri" w:eastAsia="Times New Roman" w:hAnsi="Calibri" w:cs="Calibri"/>
                <w:color w:val="974807"/>
                <w:lang w:eastAsia="en-ZA"/>
              </w:rPr>
            </w:pPr>
            <w:r w:rsidRPr="00772063">
              <w:rPr>
                <w:rFonts w:ascii="Calibri" w:eastAsia="Times New Roman" w:hAnsi="Calibri" w:cs="Calibri"/>
                <w:bCs/>
                <w:color w:val="974807"/>
                <w:lang w:eastAsia="en-ZA"/>
              </w:rPr>
              <w:t>1,796.87</w:t>
            </w:r>
          </w:p>
        </w:tc>
        <w:tc>
          <w:tcPr>
            <w:tcW w:w="1828" w:type="dxa"/>
            <w:tcBorders>
              <w:top w:val="nil"/>
              <w:left w:val="nil"/>
              <w:bottom w:val="single" w:sz="4" w:space="0" w:color="auto"/>
              <w:right w:val="single" w:sz="4" w:space="0" w:color="auto"/>
            </w:tcBorders>
            <w:shd w:val="clear" w:color="auto" w:fill="auto"/>
            <w:noWrap/>
            <w:vAlign w:val="bottom"/>
            <w:hideMark/>
          </w:tcPr>
          <w:p w:rsidR="00975826" w:rsidRPr="00772063" w:rsidRDefault="00772063" w:rsidP="00975826">
            <w:pPr>
              <w:spacing w:after="0" w:line="240" w:lineRule="auto"/>
              <w:rPr>
                <w:rFonts w:ascii="Calibri" w:eastAsia="Times New Roman" w:hAnsi="Calibri" w:cs="Calibri"/>
                <w:color w:val="974807"/>
                <w:lang w:eastAsia="en-ZA"/>
              </w:rPr>
            </w:pPr>
            <w:r w:rsidRPr="00772063">
              <w:rPr>
                <w:rFonts w:ascii="Calibri" w:eastAsia="Times New Roman" w:hAnsi="Calibri" w:cs="Calibri"/>
                <w:bCs/>
                <w:color w:val="974807"/>
                <w:lang w:eastAsia="en-ZA"/>
              </w:rPr>
              <w:t>1,172.96</w:t>
            </w:r>
          </w:p>
        </w:tc>
        <w:tc>
          <w:tcPr>
            <w:tcW w:w="1857" w:type="dxa"/>
            <w:tcBorders>
              <w:top w:val="nil"/>
              <w:left w:val="nil"/>
              <w:bottom w:val="single" w:sz="4" w:space="0" w:color="auto"/>
              <w:right w:val="single" w:sz="8" w:space="0" w:color="auto"/>
            </w:tcBorders>
            <w:shd w:val="clear" w:color="000000" w:fill="E46D0A"/>
            <w:noWrap/>
            <w:vAlign w:val="bottom"/>
            <w:hideMark/>
          </w:tcPr>
          <w:p w:rsidR="00975826" w:rsidRPr="00772063" w:rsidRDefault="00772063" w:rsidP="00975826">
            <w:pPr>
              <w:spacing w:after="0" w:line="240" w:lineRule="auto"/>
              <w:rPr>
                <w:rFonts w:ascii="Calibri" w:eastAsia="Times New Roman" w:hAnsi="Calibri" w:cs="Calibri"/>
                <w:color w:val="000000"/>
                <w:lang w:eastAsia="en-ZA"/>
              </w:rPr>
            </w:pPr>
            <w:r w:rsidRPr="00772063">
              <w:rPr>
                <w:rFonts w:ascii="Calibri" w:eastAsia="Times New Roman" w:hAnsi="Calibri" w:cs="Calibri"/>
                <w:bCs/>
                <w:color w:val="000000"/>
                <w:lang w:eastAsia="en-ZA"/>
              </w:rPr>
              <w:t>965.61</w:t>
            </w:r>
          </w:p>
        </w:tc>
      </w:tr>
      <w:tr w:rsidR="00975826" w:rsidRPr="00975826" w:rsidTr="00975826">
        <w:trPr>
          <w:trHeight w:val="300"/>
        </w:trPr>
        <w:tc>
          <w:tcPr>
            <w:tcW w:w="1716" w:type="dxa"/>
            <w:tcBorders>
              <w:top w:val="nil"/>
              <w:left w:val="single" w:sz="8" w:space="0" w:color="auto"/>
              <w:bottom w:val="single" w:sz="4" w:space="0" w:color="auto"/>
              <w:right w:val="single" w:sz="4" w:space="0" w:color="auto"/>
            </w:tcBorders>
            <w:shd w:val="clear" w:color="000000" w:fill="E46D0A"/>
            <w:noWrap/>
            <w:vAlign w:val="bottom"/>
            <w:hideMark/>
          </w:tcPr>
          <w:p w:rsidR="00975826" w:rsidRPr="00975826" w:rsidRDefault="00975826" w:rsidP="00975826">
            <w:pPr>
              <w:spacing w:after="0" w:line="240" w:lineRule="auto"/>
              <w:rPr>
                <w:rFonts w:ascii="Calibri" w:eastAsia="Times New Roman" w:hAnsi="Calibri" w:cs="Calibri"/>
                <w:color w:val="000000"/>
                <w:lang w:eastAsia="en-ZA"/>
              </w:rPr>
            </w:pPr>
            <w:r w:rsidRPr="00975826">
              <w:rPr>
                <w:rFonts w:ascii="Calibri" w:eastAsia="Times New Roman" w:hAnsi="Calibri" w:cs="Calibri"/>
                <w:color w:val="000000"/>
                <w:lang w:eastAsia="en-ZA"/>
              </w:rPr>
              <w:t xml:space="preserve">     150 000.00 </w:t>
            </w:r>
          </w:p>
        </w:tc>
        <w:tc>
          <w:tcPr>
            <w:tcW w:w="1701" w:type="dxa"/>
            <w:tcBorders>
              <w:top w:val="nil"/>
              <w:left w:val="nil"/>
              <w:bottom w:val="single" w:sz="4" w:space="0" w:color="auto"/>
              <w:right w:val="single" w:sz="4" w:space="0" w:color="auto"/>
            </w:tcBorders>
            <w:shd w:val="clear" w:color="auto" w:fill="auto"/>
            <w:noWrap/>
            <w:vAlign w:val="bottom"/>
            <w:hideMark/>
          </w:tcPr>
          <w:p w:rsidR="00975826" w:rsidRPr="00772063" w:rsidRDefault="00772063" w:rsidP="00975826">
            <w:pPr>
              <w:spacing w:after="0" w:line="240" w:lineRule="auto"/>
              <w:rPr>
                <w:rFonts w:ascii="Calibri" w:eastAsia="Times New Roman" w:hAnsi="Calibri" w:cs="Calibri"/>
                <w:color w:val="974807"/>
                <w:lang w:eastAsia="en-ZA"/>
              </w:rPr>
            </w:pPr>
            <w:r w:rsidRPr="00772063">
              <w:rPr>
                <w:rFonts w:ascii="Calibri" w:eastAsia="Times New Roman" w:hAnsi="Calibri" w:cs="Calibri"/>
                <w:bCs/>
                <w:color w:val="974807"/>
                <w:lang w:eastAsia="en-ZA"/>
              </w:rPr>
              <w:t>12,704.05</w:t>
            </w:r>
          </w:p>
        </w:tc>
        <w:tc>
          <w:tcPr>
            <w:tcW w:w="1538" w:type="dxa"/>
            <w:tcBorders>
              <w:top w:val="nil"/>
              <w:left w:val="nil"/>
              <w:bottom w:val="single" w:sz="4" w:space="0" w:color="auto"/>
              <w:right w:val="single" w:sz="4" w:space="0" w:color="auto"/>
            </w:tcBorders>
            <w:shd w:val="clear" w:color="auto" w:fill="auto"/>
            <w:noWrap/>
            <w:vAlign w:val="bottom"/>
            <w:hideMark/>
          </w:tcPr>
          <w:p w:rsidR="00975826" w:rsidRPr="00975826" w:rsidRDefault="00975826" w:rsidP="00772063">
            <w:pPr>
              <w:spacing w:after="0" w:line="240" w:lineRule="auto"/>
              <w:rPr>
                <w:rFonts w:ascii="Calibri" w:eastAsia="Times New Roman" w:hAnsi="Calibri" w:cs="Calibri"/>
                <w:color w:val="974807"/>
                <w:lang w:eastAsia="en-ZA"/>
              </w:rPr>
            </w:pPr>
            <w:r w:rsidRPr="00975826">
              <w:rPr>
                <w:rFonts w:ascii="Calibri" w:eastAsia="Times New Roman" w:hAnsi="Calibri" w:cs="Calibri"/>
                <w:color w:val="974807"/>
                <w:lang w:eastAsia="en-ZA"/>
              </w:rPr>
              <w:t xml:space="preserve">           4 </w:t>
            </w:r>
            <w:r w:rsidR="00772063">
              <w:rPr>
                <w:rFonts w:ascii="Calibri" w:eastAsia="Times New Roman" w:hAnsi="Calibri" w:cs="Calibri"/>
                <w:color w:val="974807"/>
                <w:lang w:eastAsia="en-ZA"/>
              </w:rPr>
              <w:t>362.18</w:t>
            </w:r>
          </w:p>
        </w:tc>
        <w:tc>
          <w:tcPr>
            <w:tcW w:w="1850" w:type="dxa"/>
            <w:tcBorders>
              <w:top w:val="nil"/>
              <w:left w:val="nil"/>
              <w:bottom w:val="single" w:sz="4" w:space="0" w:color="auto"/>
              <w:right w:val="single" w:sz="4" w:space="0" w:color="auto"/>
            </w:tcBorders>
            <w:shd w:val="clear" w:color="auto" w:fill="auto"/>
            <w:noWrap/>
            <w:vAlign w:val="bottom"/>
            <w:hideMark/>
          </w:tcPr>
          <w:p w:rsidR="00975826" w:rsidRPr="00772063" w:rsidRDefault="00772063" w:rsidP="00975826">
            <w:pPr>
              <w:spacing w:after="0" w:line="240" w:lineRule="auto"/>
              <w:rPr>
                <w:rFonts w:ascii="Calibri" w:eastAsia="Times New Roman" w:hAnsi="Calibri" w:cs="Calibri"/>
                <w:color w:val="974807"/>
                <w:lang w:eastAsia="en-ZA"/>
              </w:rPr>
            </w:pPr>
            <w:r w:rsidRPr="00772063">
              <w:rPr>
                <w:rFonts w:ascii="Calibri" w:eastAsia="Times New Roman" w:hAnsi="Calibri" w:cs="Calibri"/>
                <w:bCs/>
                <w:color w:val="974807"/>
                <w:lang w:eastAsia="en-ZA"/>
              </w:rPr>
              <w:t>2,695.30</w:t>
            </w:r>
          </w:p>
        </w:tc>
        <w:tc>
          <w:tcPr>
            <w:tcW w:w="1828" w:type="dxa"/>
            <w:tcBorders>
              <w:top w:val="nil"/>
              <w:left w:val="nil"/>
              <w:bottom w:val="single" w:sz="4" w:space="0" w:color="auto"/>
              <w:right w:val="single" w:sz="4" w:space="0" w:color="auto"/>
            </w:tcBorders>
            <w:shd w:val="clear" w:color="auto" w:fill="auto"/>
            <w:noWrap/>
            <w:vAlign w:val="bottom"/>
            <w:hideMark/>
          </w:tcPr>
          <w:p w:rsidR="00975826" w:rsidRPr="00772063" w:rsidRDefault="00772063" w:rsidP="00975826">
            <w:pPr>
              <w:spacing w:after="0" w:line="240" w:lineRule="auto"/>
              <w:rPr>
                <w:rFonts w:ascii="Calibri" w:eastAsia="Times New Roman" w:hAnsi="Calibri" w:cs="Calibri"/>
                <w:color w:val="974807"/>
                <w:lang w:eastAsia="en-ZA"/>
              </w:rPr>
            </w:pPr>
            <w:r w:rsidRPr="00772063">
              <w:rPr>
                <w:rFonts w:ascii="Calibri" w:eastAsia="Times New Roman" w:hAnsi="Calibri" w:cs="Calibri"/>
                <w:bCs/>
                <w:color w:val="974807"/>
                <w:lang w:eastAsia="en-ZA"/>
              </w:rPr>
              <w:t>1,759.44</w:t>
            </w:r>
          </w:p>
        </w:tc>
        <w:tc>
          <w:tcPr>
            <w:tcW w:w="1857" w:type="dxa"/>
            <w:tcBorders>
              <w:top w:val="nil"/>
              <w:left w:val="nil"/>
              <w:bottom w:val="single" w:sz="4" w:space="0" w:color="auto"/>
              <w:right w:val="single" w:sz="8" w:space="0" w:color="auto"/>
            </w:tcBorders>
            <w:shd w:val="clear" w:color="000000" w:fill="E46D0A"/>
            <w:noWrap/>
            <w:vAlign w:val="bottom"/>
            <w:hideMark/>
          </w:tcPr>
          <w:p w:rsidR="00975826" w:rsidRPr="00772063" w:rsidRDefault="00772063" w:rsidP="00975826">
            <w:pPr>
              <w:spacing w:after="0" w:line="240" w:lineRule="auto"/>
              <w:rPr>
                <w:rFonts w:ascii="Calibri" w:eastAsia="Times New Roman" w:hAnsi="Calibri" w:cs="Calibri"/>
                <w:color w:val="000000"/>
                <w:lang w:eastAsia="en-ZA"/>
              </w:rPr>
            </w:pPr>
            <w:r w:rsidRPr="00772063">
              <w:rPr>
                <w:rFonts w:ascii="Calibri" w:eastAsia="Times New Roman" w:hAnsi="Calibri" w:cs="Calibri"/>
                <w:bCs/>
                <w:color w:val="000000"/>
                <w:lang w:eastAsia="en-ZA"/>
              </w:rPr>
              <w:t>1,448.41</w:t>
            </w:r>
          </w:p>
        </w:tc>
      </w:tr>
      <w:tr w:rsidR="00975826" w:rsidRPr="00975826" w:rsidTr="00975826">
        <w:trPr>
          <w:trHeight w:val="300"/>
        </w:trPr>
        <w:tc>
          <w:tcPr>
            <w:tcW w:w="1716" w:type="dxa"/>
            <w:tcBorders>
              <w:top w:val="nil"/>
              <w:left w:val="single" w:sz="8" w:space="0" w:color="auto"/>
              <w:bottom w:val="single" w:sz="4" w:space="0" w:color="auto"/>
              <w:right w:val="single" w:sz="4" w:space="0" w:color="auto"/>
            </w:tcBorders>
            <w:shd w:val="clear" w:color="000000" w:fill="E46D0A"/>
            <w:noWrap/>
            <w:vAlign w:val="bottom"/>
            <w:hideMark/>
          </w:tcPr>
          <w:p w:rsidR="00975826" w:rsidRPr="00975826" w:rsidRDefault="00975826" w:rsidP="00975826">
            <w:pPr>
              <w:spacing w:after="0" w:line="240" w:lineRule="auto"/>
              <w:rPr>
                <w:rFonts w:ascii="Calibri" w:eastAsia="Times New Roman" w:hAnsi="Calibri" w:cs="Calibri"/>
                <w:color w:val="000000"/>
                <w:lang w:eastAsia="en-ZA"/>
              </w:rPr>
            </w:pPr>
            <w:r w:rsidRPr="00975826">
              <w:rPr>
                <w:rFonts w:ascii="Calibri" w:eastAsia="Times New Roman" w:hAnsi="Calibri" w:cs="Calibri"/>
                <w:color w:val="000000"/>
                <w:lang w:eastAsia="en-ZA"/>
              </w:rPr>
              <w:t xml:space="preserve">     200 000.00 </w:t>
            </w:r>
          </w:p>
        </w:tc>
        <w:tc>
          <w:tcPr>
            <w:tcW w:w="1701" w:type="dxa"/>
            <w:tcBorders>
              <w:top w:val="nil"/>
              <w:left w:val="nil"/>
              <w:bottom w:val="single" w:sz="4" w:space="0" w:color="auto"/>
              <w:right w:val="single" w:sz="4" w:space="0" w:color="auto"/>
            </w:tcBorders>
            <w:shd w:val="clear" w:color="auto" w:fill="auto"/>
            <w:noWrap/>
            <w:vAlign w:val="bottom"/>
            <w:hideMark/>
          </w:tcPr>
          <w:p w:rsidR="00975826" w:rsidRPr="00772063" w:rsidRDefault="00772063" w:rsidP="00975826">
            <w:pPr>
              <w:spacing w:after="0" w:line="240" w:lineRule="auto"/>
              <w:rPr>
                <w:rFonts w:ascii="Calibri" w:eastAsia="Times New Roman" w:hAnsi="Calibri" w:cs="Calibri"/>
                <w:color w:val="974807"/>
                <w:lang w:eastAsia="en-ZA"/>
              </w:rPr>
            </w:pPr>
            <w:r w:rsidRPr="00772063">
              <w:rPr>
                <w:rFonts w:ascii="Calibri" w:eastAsia="Times New Roman" w:hAnsi="Calibri" w:cs="Calibri"/>
                <w:bCs/>
                <w:color w:val="974807"/>
                <w:lang w:eastAsia="en-ZA"/>
              </w:rPr>
              <w:t>16,938.74</w:t>
            </w:r>
          </w:p>
        </w:tc>
        <w:tc>
          <w:tcPr>
            <w:tcW w:w="1538" w:type="dxa"/>
            <w:tcBorders>
              <w:top w:val="nil"/>
              <w:left w:val="nil"/>
              <w:bottom w:val="single" w:sz="4" w:space="0" w:color="auto"/>
              <w:right w:val="single" w:sz="4" w:space="0" w:color="auto"/>
            </w:tcBorders>
            <w:shd w:val="clear" w:color="auto" w:fill="auto"/>
            <w:noWrap/>
            <w:vAlign w:val="bottom"/>
            <w:hideMark/>
          </w:tcPr>
          <w:p w:rsidR="00975826" w:rsidRPr="00975826" w:rsidRDefault="00975826" w:rsidP="00DB3F8A">
            <w:pPr>
              <w:spacing w:after="0" w:line="240" w:lineRule="auto"/>
              <w:rPr>
                <w:rFonts w:ascii="Calibri" w:eastAsia="Times New Roman" w:hAnsi="Calibri" w:cs="Calibri"/>
                <w:color w:val="974807"/>
                <w:lang w:eastAsia="en-ZA"/>
              </w:rPr>
            </w:pPr>
            <w:r w:rsidRPr="00975826">
              <w:rPr>
                <w:rFonts w:ascii="Calibri" w:eastAsia="Times New Roman" w:hAnsi="Calibri" w:cs="Calibri"/>
                <w:color w:val="974807"/>
                <w:lang w:eastAsia="en-ZA"/>
              </w:rPr>
              <w:t xml:space="preserve">           5 </w:t>
            </w:r>
            <w:r w:rsidR="00DB3F8A">
              <w:rPr>
                <w:rFonts w:ascii="Calibri" w:eastAsia="Times New Roman" w:hAnsi="Calibri" w:cs="Calibri"/>
                <w:color w:val="974807"/>
                <w:lang w:eastAsia="en-ZA"/>
              </w:rPr>
              <w:t>816.2</w:t>
            </w:r>
            <w:r w:rsidRPr="00975826">
              <w:rPr>
                <w:rFonts w:ascii="Calibri" w:eastAsia="Times New Roman" w:hAnsi="Calibri" w:cs="Calibri"/>
                <w:color w:val="974807"/>
                <w:lang w:eastAsia="en-ZA"/>
              </w:rPr>
              <w:t xml:space="preserve">4 </w:t>
            </w:r>
          </w:p>
        </w:tc>
        <w:tc>
          <w:tcPr>
            <w:tcW w:w="1850" w:type="dxa"/>
            <w:tcBorders>
              <w:top w:val="nil"/>
              <w:left w:val="nil"/>
              <w:bottom w:val="single" w:sz="4" w:space="0" w:color="auto"/>
              <w:right w:val="single" w:sz="4" w:space="0" w:color="auto"/>
            </w:tcBorders>
            <w:shd w:val="clear" w:color="auto" w:fill="auto"/>
            <w:noWrap/>
            <w:vAlign w:val="bottom"/>
            <w:hideMark/>
          </w:tcPr>
          <w:p w:rsidR="00975826" w:rsidRPr="00DB3F8A" w:rsidRDefault="00DB3F8A" w:rsidP="00975826">
            <w:pPr>
              <w:spacing w:after="0" w:line="240" w:lineRule="auto"/>
              <w:rPr>
                <w:rFonts w:ascii="Calibri" w:eastAsia="Times New Roman" w:hAnsi="Calibri" w:cs="Calibri"/>
                <w:color w:val="974807"/>
                <w:lang w:eastAsia="en-ZA"/>
              </w:rPr>
            </w:pPr>
            <w:r w:rsidRPr="00DB3F8A">
              <w:rPr>
                <w:rFonts w:ascii="Calibri" w:eastAsia="Times New Roman" w:hAnsi="Calibri" w:cs="Calibri"/>
                <w:bCs/>
                <w:color w:val="974807"/>
                <w:lang w:eastAsia="en-ZA"/>
              </w:rPr>
              <w:t>3,593.74</w:t>
            </w:r>
          </w:p>
        </w:tc>
        <w:tc>
          <w:tcPr>
            <w:tcW w:w="1828" w:type="dxa"/>
            <w:tcBorders>
              <w:top w:val="nil"/>
              <w:left w:val="nil"/>
              <w:bottom w:val="single" w:sz="4" w:space="0" w:color="auto"/>
              <w:right w:val="single" w:sz="4" w:space="0" w:color="auto"/>
            </w:tcBorders>
            <w:shd w:val="clear" w:color="auto" w:fill="auto"/>
            <w:noWrap/>
            <w:vAlign w:val="bottom"/>
            <w:hideMark/>
          </w:tcPr>
          <w:p w:rsidR="00975826" w:rsidRPr="00DB3F8A" w:rsidRDefault="00DB3F8A" w:rsidP="00975826">
            <w:pPr>
              <w:spacing w:after="0" w:line="240" w:lineRule="auto"/>
              <w:rPr>
                <w:rFonts w:ascii="Calibri" w:eastAsia="Times New Roman" w:hAnsi="Calibri" w:cs="Calibri"/>
                <w:color w:val="974807"/>
                <w:lang w:eastAsia="en-ZA"/>
              </w:rPr>
            </w:pPr>
            <w:r w:rsidRPr="00DB3F8A">
              <w:rPr>
                <w:rFonts w:ascii="Calibri" w:eastAsia="Times New Roman" w:hAnsi="Calibri" w:cs="Calibri"/>
                <w:bCs/>
                <w:color w:val="974807"/>
                <w:lang w:eastAsia="en-ZA"/>
              </w:rPr>
              <w:t>2,345.91</w:t>
            </w:r>
          </w:p>
        </w:tc>
        <w:tc>
          <w:tcPr>
            <w:tcW w:w="1857" w:type="dxa"/>
            <w:tcBorders>
              <w:top w:val="nil"/>
              <w:left w:val="nil"/>
              <w:bottom w:val="single" w:sz="4" w:space="0" w:color="auto"/>
              <w:right w:val="single" w:sz="8" w:space="0" w:color="auto"/>
            </w:tcBorders>
            <w:shd w:val="clear" w:color="000000" w:fill="E46D0A"/>
            <w:noWrap/>
            <w:vAlign w:val="bottom"/>
            <w:hideMark/>
          </w:tcPr>
          <w:p w:rsidR="00975826" w:rsidRPr="00DB3F8A" w:rsidRDefault="00DB3F8A" w:rsidP="00975826">
            <w:pPr>
              <w:spacing w:after="0" w:line="240" w:lineRule="auto"/>
              <w:rPr>
                <w:rFonts w:ascii="Calibri" w:eastAsia="Times New Roman" w:hAnsi="Calibri" w:cs="Calibri"/>
                <w:color w:val="000000"/>
                <w:lang w:eastAsia="en-ZA"/>
              </w:rPr>
            </w:pPr>
            <w:r w:rsidRPr="00DB3F8A">
              <w:rPr>
                <w:rFonts w:ascii="Calibri" w:eastAsia="Times New Roman" w:hAnsi="Calibri" w:cs="Calibri"/>
                <w:bCs/>
                <w:color w:val="000000"/>
                <w:lang w:eastAsia="en-ZA"/>
              </w:rPr>
              <w:t>1,931.21</w:t>
            </w:r>
          </w:p>
        </w:tc>
      </w:tr>
      <w:tr w:rsidR="00975826" w:rsidRPr="00975826" w:rsidTr="00975826">
        <w:trPr>
          <w:trHeight w:val="300"/>
        </w:trPr>
        <w:tc>
          <w:tcPr>
            <w:tcW w:w="1716" w:type="dxa"/>
            <w:tcBorders>
              <w:top w:val="nil"/>
              <w:left w:val="single" w:sz="8" w:space="0" w:color="auto"/>
              <w:bottom w:val="single" w:sz="4" w:space="0" w:color="auto"/>
              <w:right w:val="single" w:sz="4" w:space="0" w:color="auto"/>
            </w:tcBorders>
            <w:shd w:val="clear" w:color="000000" w:fill="E46D0A"/>
            <w:noWrap/>
            <w:vAlign w:val="bottom"/>
            <w:hideMark/>
          </w:tcPr>
          <w:p w:rsidR="00975826" w:rsidRPr="00975826" w:rsidRDefault="00975826" w:rsidP="00975826">
            <w:pPr>
              <w:spacing w:after="0" w:line="240" w:lineRule="auto"/>
              <w:rPr>
                <w:rFonts w:ascii="Calibri" w:eastAsia="Times New Roman" w:hAnsi="Calibri" w:cs="Calibri"/>
                <w:color w:val="000000"/>
                <w:lang w:eastAsia="en-ZA"/>
              </w:rPr>
            </w:pPr>
            <w:r w:rsidRPr="00975826">
              <w:rPr>
                <w:rFonts w:ascii="Calibri" w:eastAsia="Times New Roman" w:hAnsi="Calibri" w:cs="Calibri"/>
                <w:color w:val="000000"/>
                <w:lang w:eastAsia="en-ZA"/>
              </w:rPr>
              <w:t xml:space="preserve">     500 000.00 </w:t>
            </w:r>
          </w:p>
        </w:tc>
        <w:tc>
          <w:tcPr>
            <w:tcW w:w="1701" w:type="dxa"/>
            <w:tcBorders>
              <w:top w:val="nil"/>
              <w:left w:val="nil"/>
              <w:bottom w:val="single" w:sz="4" w:space="0" w:color="auto"/>
              <w:right w:val="single" w:sz="4" w:space="0" w:color="auto"/>
            </w:tcBorders>
            <w:shd w:val="clear" w:color="auto" w:fill="auto"/>
            <w:noWrap/>
            <w:vAlign w:val="bottom"/>
            <w:hideMark/>
          </w:tcPr>
          <w:p w:rsidR="00975826" w:rsidRPr="00DB3F8A" w:rsidRDefault="00DB3F8A" w:rsidP="00975826">
            <w:pPr>
              <w:spacing w:after="0" w:line="240" w:lineRule="auto"/>
              <w:rPr>
                <w:rFonts w:ascii="Calibri" w:eastAsia="Times New Roman" w:hAnsi="Calibri" w:cs="Calibri"/>
                <w:color w:val="974807"/>
                <w:lang w:eastAsia="en-ZA"/>
              </w:rPr>
            </w:pPr>
            <w:r w:rsidRPr="00DB3F8A">
              <w:rPr>
                <w:rFonts w:ascii="Calibri" w:eastAsia="Times New Roman" w:hAnsi="Calibri" w:cs="Calibri"/>
                <w:bCs/>
                <w:color w:val="974807"/>
                <w:lang w:eastAsia="en-ZA"/>
              </w:rPr>
              <w:t>42,346.85</w:t>
            </w:r>
          </w:p>
        </w:tc>
        <w:tc>
          <w:tcPr>
            <w:tcW w:w="1538" w:type="dxa"/>
            <w:tcBorders>
              <w:top w:val="nil"/>
              <w:left w:val="nil"/>
              <w:bottom w:val="single" w:sz="4" w:space="0" w:color="auto"/>
              <w:right w:val="single" w:sz="4" w:space="0" w:color="auto"/>
            </w:tcBorders>
            <w:shd w:val="clear" w:color="auto" w:fill="auto"/>
            <w:noWrap/>
            <w:vAlign w:val="bottom"/>
            <w:hideMark/>
          </w:tcPr>
          <w:p w:rsidR="00975826" w:rsidRPr="00975826" w:rsidRDefault="00975826" w:rsidP="006F0617">
            <w:pPr>
              <w:spacing w:after="0" w:line="240" w:lineRule="auto"/>
              <w:rPr>
                <w:rFonts w:ascii="Calibri" w:eastAsia="Times New Roman" w:hAnsi="Calibri" w:cs="Calibri"/>
                <w:color w:val="974807"/>
                <w:lang w:eastAsia="en-ZA"/>
              </w:rPr>
            </w:pPr>
            <w:r w:rsidRPr="00975826">
              <w:rPr>
                <w:rFonts w:ascii="Calibri" w:eastAsia="Times New Roman" w:hAnsi="Calibri" w:cs="Calibri"/>
                <w:color w:val="974807"/>
                <w:lang w:eastAsia="en-ZA"/>
              </w:rPr>
              <w:t xml:space="preserve">        14</w:t>
            </w:r>
            <w:r w:rsidR="006F0617">
              <w:rPr>
                <w:rFonts w:ascii="Calibri" w:eastAsia="Times New Roman" w:hAnsi="Calibri" w:cs="Calibri"/>
                <w:color w:val="974807"/>
                <w:lang w:eastAsia="en-ZA"/>
              </w:rPr>
              <w:t>,</w:t>
            </w:r>
            <w:r w:rsidR="00DB3F8A">
              <w:rPr>
                <w:rFonts w:ascii="Calibri" w:eastAsia="Times New Roman" w:hAnsi="Calibri" w:cs="Calibri"/>
                <w:color w:val="974807"/>
                <w:lang w:eastAsia="en-ZA"/>
              </w:rPr>
              <w:t>540.60</w:t>
            </w:r>
          </w:p>
        </w:tc>
        <w:tc>
          <w:tcPr>
            <w:tcW w:w="1850" w:type="dxa"/>
            <w:tcBorders>
              <w:top w:val="nil"/>
              <w:left w:val="nil"/>
              <w:bottom w:val="single" w:sz="4" w:space="0" w:color="auto"/>
              <w:right w:val="single" w:sz="4" w:space="0" w:color="auto"/>
            </w:tcBorders>
            <w:shd w:val="clear" w:color="auto" w:fill="auto"/>
            <w:noWrap/>
            <w:vAlign w:val="bottom"/>
            <w:hideMark/>
          </w:tcPr>
          <w:p w:rsidR="00975826" w:rsidRPr="00DB3F8A" w:rsidRDefault="00DB3F8A" w:rsidP="00975826">
            <w:pPr>
              <w:spacing w:after="0" w:line="240" w:lineRule="auto"/>
              <w:rPr>
                <w:rFonts w:ascii="Calibri" w:eastAsia="Times New Roman" w:hAnsi="Calibri" w:cs="Calibri"/>
                <w:color w:val="974807"/>
                <w:lang w:eastAsia="en-ZA"/>
              </w:rPr>
            </w:pPr>
            <w:r w:rsidRPr="00DB3F8A">
              <w:rPr>
                <w:rFonts w:ascii="Calibri" w:eastAsia="Times New Roman" w:hAnsi="Calibri" w:cs="Calibri"/>
                <w:bCs/>
                <w:color w:val="974807"/>
                <w:lang w:eastAsia="en-ZA"/>
              </w:rPr>
              <w:t>8,984.35</w:t>
            </w:r>
          </w:p>
        </w:tc>
        <w:tc>
          <w:tcPr>
            <w:tcW w:w="1828" w:type="dxa"/>
            <w:tcBorders>
              <w:top w:val="nil"/>
              <w:left w:val="nil"/>
              <w:bottom w:val="single" w:sz="4" w:space="0" w:color="auto"/>
              <w:right w:val="single" w:sz="4" w:space="0" w:color="auto"/>
            </w:tcBorders>
            <w:shd w:val="clear" w:color="auto" w:fill="auto"/>
            <w:noWrap/>
            <w:vAlign w:val="bottom"/>
            <w:hideMark/>
          </w:tcPr>
          <w:p w:rsidR="00975826" w:rsidRPr="00DB3F8A" w:rsidRDefault="00DB3F8A" w:rsidP="00975826">
            <w:pPr>
              <w:spacing w:after="0" w:line="240" w:lineRule="auto"/>
              <w:rPr>
                <w:rFonts w:ascii="Calibri" w:eastAsia="Times New Roman" w:hAnsi="Calibri" w:cs="Calibri"/>
                <w:color w:val="974807"/>
                <w:lang w:eastAsia="en-ZA"/>
              </w:rPr>
            </w:pPr>
            <w:r w:rsidRPr="00DB3F8A">
              <w:rPr>
                <w:rFonts w:ascii="Calibri" w:eastAsia="Times New Roman" w:hAnsi="Calibri" w:cs="Calibri"/>
                <w:bCs/>
                <w:color w:val="974807"/>
                <w:lang w:eastAsia="en-ZA"/>
              </w:rPr>
              <w:t>5,864.79</w:t>
            </w:r>
          </w:p>
        </w:tc>
        <w:tc>
          <w:tcPr>
            <w:tcW w:w="1857" w:type="dxa"/>
            <w:tcBorders>
              <w:top w:val="nil"/>
              <w:left w:val="nil"/>
              <w:bottom w:val="single" w:sz="4" w:space="0" w:color="auto"/>
              <w:right w:val="single" w:sz="8" w:space="0" w:color="auto"/>
            </w:tcBorders>
            <w:shd w:val="clear" w:color="000000" w:fill="E46D0A"/>
            <w:noWrap/>
            <w:vAlign w:val="bottom"/>
            <w:hideMark/>
          </w:tcPr>
          <w:p w:rsidR="00975826" w:rsidRPr="00DB3F8A" w:rsidRDefault="00DB3F8A" w:rsidP="00975826">
            <w:pPr>
              <w:spacing w:after="0" w:line="240" w:lineRule="auto"/>
              <w:rPr>
                <w:rFonts w:ascii="Calibri" w:eastAsia="Times New Roman" w:hAnsi="Calibri" w:cs="Calibri"/>
                <w:color w:val="000000"/>
                <w:lang w:eastAsia="en-ZA"/>
              </w:rPr>
            </w:pPr>
            <w:r w:rsidRPr="00DB3F8A">
              <w:rPr>
                <w:rFonts w:ascii="Calibri" w:eastAsia="Times New Roman" w:hAnsi="Calibri" w:cs="Calibri"/>
                <w:bCs/>
                <w:color w:val="000000"/>
                <w:lang w:eastAsia="en-ZA"/>
              </w:rPr>
              <w:t>4,828.04</w:t>
            </w:r>
          </w:p>
        </w:tc>
      </w:tr>
      <w:tr w:rsidR="00975826" w:rsidRPr="00975826" w:rsidTr="00975826">
        <w:trPr>
          <w:trHeight w:val="315"/>
        </w:trPr>
        <w:tc>
          <w:tcPr>
            <w:tcW w:w="1716" w:type="dxa"/>
            <w:tcBorders>
              <w:top w:val="nil"/>
              <w:left w:val="single" w:sz="8" w:space="0" w:color="auto"/>
              <w:bottom w:val="single" w:sz="8" w:space="0" w:color="auto"/>
              <w:right w:val="single" w:sz="4" w:space="0" w:color="auto"/>
            </w:tcBorders>
            <w:shd w:val="clear" w:color="000000" w:fill="E46D0A"/>
            <w:noWrap/>
            <w:vAlign w:val="bottom"/>
            <w:hideMark/>
          </w:tcPr>
          <w:p w:rsidR="00975826" w:rsidRPr="00975826" w:rsidRDefault="00975826" w:rsidP="00975826">
            <w:pPr>
              <w:spacing w:after="0" w:line="240" w:lineRule="auto"/>
              <w:rPr>
                <w:rFonts w:ascii="Calibri" w:eastAsia="Times New Roman" w:hAnsi="Calibri" w:cs="Calibri"/>
                <w:color w:val="000000"/>
                <w:lang w:eastAsia="en-ZA"/>
              </w:rPr>
            </w:pPr>
            <w:r w:rsidRPr="00975826">
              <w:rPr>
                <w:rFonts w:ascii="Calibri" w:eastAsia="Times New Roman" w:hAnsi="Calibri" w:cs="Calibri"/>
                <w:color w:val="000000"/>
                <w:lang w:eastAsia="en-ZA"/>
              </w:rPr>
              <w:t xml:space="preserve"> 1 000 000.00 </w:t>
            </w:r>
          </w:p>
        </w:tc>
        <w:tc>
          <w:tcPr>
            <w:tcW w:w="1701" w:type="dxa"/>
            <w:tcBorders>
              <w:top w:val="nil"/>
              <w:left w:val="nil"/>
              <w:bottom w:val="single" w:sz="8" w:space="0" w:color="auto"/>
              <w:right w:val="single" w:sz="4" w:space="0" w:color="auto"/>
            </w:tcBorders>
            <w:shd w:val="clear" w:color="000000" w:fill="E46D0A"/>
            <w:noWrap/>
            <w:vAlign w:val="bottom"/>
            <w:hideMark/>
          </w:tcPr>
          <w:p w:rsidR="00975826" w:rsidRPr="00DB3F8A" w:rsidRDefault="00DB3F8A" w:rsidP="00975826">
            <w:pPr>
              <w:spacing w:after="0" w:line="240" w:lineRule="auto"/>
              <w:rPr>
                <w:rFonts w:ascii="Calibri" w:eastAsia="Times New Roman" w:hAnsi="Calibri" w:cs="Calibri"/>
                <w:color w:val="000000"/>
                <w:lang w:eastAsia="en-ZA"/>
              </w:rPr>
            </w:pPr>
            <w:r w:rsidRPr="00DB3F8A">
              <w:rPr>
                <w:rFonts w:ascii="Calibri" w:eastAsia="Times New Roman" w:hAnsi="Calibri" w:cs="Calibri"/>
                <w:bCs/>
                <w:color w:val="000000"/>
                <w:lang w:eastAsia="en-ZA"/>
              </w:rPr>
              <w:t>84,693.70</w:t>
            </w:r>
          </w:p>
        </w:tc>
        <w:tc>
          <w:tcPr>
            <w:tcW w:w="1538" w:type="dxa"/>
            <w:tcBorders>
              <w:top w:val="nil"/>
              <w:left w:val="nil"/>
              <w:bottom w:val="single" w:sz="8" w:space="0" w:color="auto"/>
              <w:right w:val="single" w:sz="4" w:space="0" w:color="auto"/>
            </w:tcBorders>
            <w:shd w:val="clear" w:color="000000" w:fill="E46D0A"/>
            <w:noWrap/>
            <w:vAlign w:val="bottom"/>
            <w:hideMark/>
          </w:tcPr>
          <w:p w:rsidR="00975826" w:rsidRPr="00975826" w:rsidRDefault="00975826" w:rsidP="002026CA">
            <w:pPr>
              <w:spacing w:after="0" w:line="240" w:lineRule="auto"/>
              <w:rPr>
                <w:rFonts w:ascii="Calibri" w:eastAsia="Times New Roman" w:hAnsi="Calibri" w:cs="Calibri"/>
                <w:color w:val="000000"/>
                <w:lang w:eastAsia="en-ZA"/>
              </w:rPr>
            </w:pPr>
            <w:r w:rsidRPr="00975826">
              <w:rPr>
                <w:rFonts w:ascii="Calibri" w:eastAsia="Times New Roman" w:hAnsi="Calibri" w:cs="Calibri"/>
                <w:color w:val="000000"/>
                <w:lang w:eastAsia="en-ZA"/>
              </w:rPr>
              <w:t xml:space="preserve">        29 </w:t>
            </w:r>
            <w:r w:rsidR="002026CA">
              <w:rPr>
                <w:rFonts w:ascii="Calibri" w:eastAsia="Times New Roman" w:hAnsi="Calibri" w:cs="Calibri"/>
                <w:color w:val="000000"/>
                <w:lang w:eastAsia="en-ZA"/>
              </w:rPr>
              <w:t>0</w:t>
            </w:r>
            <w:r w:rsidRPr="00975826">
              <w:rPr>
                <w:rFonts w:ascii="Calibri" w:eastAsia="Times New Roman" w:hAnsi="Calibri" w:cs="Calibri"/>
                <w:color w:val="000000"/>
                <w:lang w:eastAsia="en-ZA"/>
              </w:rPr>
              <w:t>8</w:t>
            </w:r>
            <w:r w:rsidR="002026CA">
              <w:rPr>
                <w:rFonts w:ascii="Calibri" w:eastAsia="Times New Roman" w:hAnsi="Calibri" w:cs="Calibri"/>
                <w:color w:val="000000"/>
                <w:lang w:eastAsia="en-ZA"/>
              </w:rPr>
              <w:t>1</w:t>
            </w:r>
            <w:r w:rsidRPr="00975826">
              <w:rPr>
                <w:rFonts w:ascii="Calibri" w:eastAsia="Times New Roman" w:hAnsi="Calibri" w:cs="Calibri"/>
                <w:color w:val="000000"/>
                <w:lang w:eastAsia="en-ZA"/>
              </w:rPr>
              <w:t xml:space="preserve">.21 </w:t>
            </w:r>
          </w:p>
        </w:tc>
        <w:tc>
          <w:tcPr>
            <w:tcW w:w="1850" w:type="dxa"/>
            <w:tcBorders>
              <w:top w:val="nil"/>
              <w:left w:val="nil"/>
              <w:bottom w:val="single" w:sz="8" w:space="0" w:color="auto"/>
              <w:right w:val="single" w:sz="4" w:space="0" w:color="auto"/>
            </w:tcBorders>
            <w:shd w:val="clear" w:color="000000" w:fill="E46D0A"/>
            <w:noWrap/>
            <w:vAlign w:val="bottom"/>
            <w:hideMark/>
          </w:tcPr>
          <w:p w:rsidR="00975826" w:rsidRPr="002026CA" w:rsidRDefault="002026CA" w:rsidP="00975826">
            <w:pPr>
              <w:spacing w:after="0" w:line="240" w:lineRule="auto"/>
              <w:rPr>
                <w:rFonts w:ascii="Calibri" w:eastAsia="Times New Roman" w:hAnsi="Calibri" w:cs="Calibri"/>
                <w:color w:val="000000"/>
                <w:lang w:eastAsia="en-ZA"/>
              </w:rPr>
            </w:pPr>
            <w:r w:rsidRPr="002026CA">
              <w:rPr>
                <w:rFonts w:ascii="Calibri" w:eastAsia="Times New Roman" w:hAnsi="Calibri" w:cs="Calibri"/>
                <w:bCs/>
                <w:color w:val="000000"/>
                <w:lang w:eastAsia="en-ZA"/>
              </w:rPr>
              <w:t>17,968.69</w:t>
            </w:r>
          </w:p>
        </w:tc>
        <w:tc>
          <w:tcPr>
            <w:tcW w:w="1828" w:type="dxa"/>
            <w:tcBorders>
              <w:top w:val="nil"/>
              <w:left w:val="nil"/>
              <w:bottom w:val="single" w:sz="8" w:space="0" w:color="auto"/>
              <w:right w:val="single" w:sz="4" w:space="0" w:color="auto"/>
            </w:tcBorders>
            <w:shd w:val="clear" w:color="000000" w:fill="E46D0A"/>
            <w:noWrap/>
            <w:vAlign w:val="bottom"/>
            <w:hideMark/>
          </w:tcPr>
          <w:p w:rsidR="00975826" w:rsidRPr="002026CA" w:rsidRDefault="002026CA" w:rsidP="00975826">
            <w:pPr>
              <w:spacing w:after="0" w:line="240" w:lineRule="auto"/>
              <w:rPr>
                <w:rFonts w:ascii="Calibri" w:eastAsia="Times New Roman" w:hAnsi="Calibri" w:cs="Calibri"/>
                <w:color w:val="000000"/>
                <w:lang w:eastAsia="en-ZA"/>
              </w:rPr>
            </w:pPr>
            <w:r w:rsidRPr="002026CA">
              <w:rPr>
                <w:rFonts w:ascii="Calibri" w:eastAsia="Times New Roman" w:hAnsi="Calibri" w:cs="Calibri"/>
                <w:bCs/>
                <w:color w:val="000000"/>
                <w:lang w:eastAsia="en-ZA"/>
              </w:rPr>
              <w:t>11,729.57</w:t>
            </w:r>
          </w:p>
        </w:tc>
        <w:tc>
          <w:tcPr>
            <w:tcW w:w="1857" w:type="dxa"/>
            <w:tcBorders>
              <w:top w:val="nil"/>
              <w:left w:val="nil"/>
              <w:bottom w:val="single" w:sz="8" w:space="0" w:color="auto"/>
              <w:right w:val="single" w:sz="8" w:space="0" w:color="auto"/>
            </w:tcBorders>
            <w:shd w:val="clear" w:color="000000" w:fill="E46D0A"/>
            <w:noWrap/>
            <w:vAlign w:val="bottom"/>
            <w:hideMark/>
          </w:tcPr>
          <w:p w:rsidR="00975826" w:rsidRPr="002026CA" w:rsidRDefault="002026CA" w:rsidP="00975826">
            <w:pPr>
              <w:spacing w:after="0" w:line="240" w:lineRule="auto"/>
              <w:rPr>
                <w:rFonts w:ascii="Calibri" w:eastAsia="Times New Roman" w:hAnsi="Calibri" w:cs="Calibri"/>
                <w:color w:val="000000"/>
                <w:lang w:eastAsia="en-ZA"/>
              </w:rPr>
            </w:pPr>
            <w:r w:rsidRPr="002026CA">
              <w:rPr>
                <w:rFonts w:ascii="Calibri" w:eastAsia="Times New Roman" w:hAnsi="Calibri" w:cs="Calibri"/>
                <w:bCs/>
                <w:color w:val="000000"/>
                <w:lang w:eastAsia="en-ZA"/>
              </w:rPr>
              <w:t>9,656.07</w:t>
            </w:r>
          </w:p>
        </w:tc>
      </w:tr>
    </w:tbl>
    <w:p w:rsidR="00C905AD" w:rsidRPr="00C905AD" w:rsidRDefault="00C905AD" w:rsidP="00C905AD">
      <w:pPr>
        <w:pStyle w:val="NoSpacing"/>
      </w:pPr>
    </w:p>
    <w:p w:rsidR="00C905AD" w:rsidRPr="00C905AD" w:rsidRDefault="00C905AD" w:rsidP="00C905AD">
      <w:pPr>
        <w:pStyle w:val="NoSpacing"/>
        <w:rPr>
          <w:b/>
        </w:rPr>
      </w:pPr>
      <w:r w:rsidRPr="00C905AD">
        <w:rPr>
          <w:b/>
        </w:rPr>
        <w:t>THE CONDITIONS OF GETTING AN RCS LOAN:</w:t>
      </w:r>
    </w:p>
    <w:p w:rsidR="00C905AD" w:rsidRPr="00C905AD" w:rsidRDefault="00C905AD" w:rsidP="00C905AD">
      <w:pPr>
        <w:pStyle w:val="NoSpacing"/>
        <w:numPr>
          <w:ilvl w:val="0"/>
          <w:numId w:val="1"/>
        </w:numPr>
      </w:pPr>
      <w:r w:rsidRPr="00C905AD">
        <w:t xml:space="preserve">You must be </w:t>
      </w:r>
      <w:r w:rsidR="00975826">
        <w:t>2</w:t>
      </w:r>
      <w:r w:rsidRPr="00C905AD">
        <w:t>1years old and older</w:t>
      </w:r>
    </w:p>
    <w:p w:rsidR="00C905AD" w:rsidRPr="00C905AD" w:rsidRDefault="00C905AD" w:rsidP="00C905AD">
      <w:pPr>
        <w:pStyle w:val="NoSpacing"/>
        <w:numPr>
          <w:ilvl w:val="0"/>
          <w:numId w:val="1"/>
        </w:numPr>
      </w:pPr>
      <w:r w:rsidRPr="00C905AD">
        <w:t>You must have a South African ID</w:t>
      </w:r>
    </w:p>
    <w:p w:rsidR="00C905AD" w:rsidRPr="00C905AD" w:rsidRDefault="00975826" w:rsidP="00C905AD">
      <w:pPr>
        <w:pStyle w:val="NoSpacing"/>
        <w:numPr>
          <w:ilvl w:val="0"/>
          <w:numId w:val="1"/>
        </w:numPr>
      </w:pPr>
      <w:r>
        <w:t>You must earn a minimum of R3</w:t>
      </w:r>
      <w:r w:rsidR="00C905AD" w:rsidRPr="00C905AD">
        <w:t>000 a month</w:t>
      </w:r>
      <w:r>
        <w:t xml:space="preserve"> with a proof (Payslip or Bank Statement)</w:t>
      </w:r>
    </w:p>
    <w:p w:rsidR="00C905AD" w:rsidRPr="00C905AD" w:rsidRDefault="00C905AD" w:rsidP="00C905AD">
      <w:pPr>
        <w:pStyle w:val="NoSpacing"/>
        <w:numPr>
          <w:ilvl w:val="0"/>
          <w:numId w:val="1"/>
        </w:numPr>
      </w:pPr>
      <w:r w:rsidRPr="00C905AD">
        <w:t>You must have a good credit record</w:t>
      </w:r>
      <w:r w:rsidR="00975826">
        <w:t xml:space="preserve"> (Except for Debt Consolidation Loans)</w:t>
      </w:r>
    </w:p>
    <w:p w:rsidR="00975826" w:rsidRPr="00C905AD" w:rsidRDefault="00C905AD" w:rsidP="00855887">
      <w:pPr>
        <w:pStyle w:val="NoSpacing"/>
        <w:numPr>
          <w:ilvl w:val="0"/>
          <w:numId w:val="1"/>
        </w:numPr>
      </w:pPr>
      <w:r w:rsidRPr="00C905AD">
        <w:t>You must hold a bank account</w:t>
      </w:r>
    </w:p>
    <w:p w:rsidR="00C905AD" w:rsidRPr="00C905AD" w:rsidRDefault="00C905AD" w:rsidP="00C905AD">
      <w:pPr>
        <w:pStyle w:val="NoSpacing"/>
      </w:pPr>
      <w:r w:rsidRPr="00C905AD">
        <w:t xml:space="preserve">Trust RCS to offer you the best credit solutions based on what you can afford, and best of all, cater to your wants and </w:t>
      </w:r>
      <w:proofErr w:type="spellStart"/>
      <w:r w:rsidRPr="00C905AD">
        <w:t>needs.If</w:t>
      </w:r>
      <w:proofErr w:type="spellEnd"/>
      <w:r w:rsidRPr="00C905AD">
        <w:t xml:space="preserve"> you're looking for extra cash, for whatever you need, trust RCS to make it possible.</w:t>
      </w:r>
    </w:p>
    <w:p w:rsidR="00C905AD" w:rsidRPr="00975826" w:rsidRDefault="00C905AD" w:rsidP="00C905AD">
      <w:pPr>
        <w:pStyle w:val="NoSpacing"/>
        <w:rPr>
          <w:sz w:val="12"/>
        </w:rPr>
      </w:pPr>
    </w:p>
    <w:p w:rsidR="00C905AD" w:rsidRDefault="008308A4" w:rsidP="00CB570D">
      <w:pPr>
        <w:pStyle w:val="NoSpacing"/>
      </w:pPr>
      <w:r>
        <w:t xml:space="preserve">TO APPLY, simply SEND AN EMAIL with </w:t>
      </w:r>
      <w:r w:rsidRPr="006D0D73">
        <w:rPr>
          <w:b/>
          <w:color w:val="E36C0A" w:themeColor="accent6" w:themeShade="BF"/>
        </w:rPr>
        <w:t xml:space="preserve">ID Number, Full Name, </w:t>
      </w:r>
      <w:r w:rsidR="00566C84">
        <w:rPr>
          <w:b/>
          <w:color w:val="E36C0A" w:themeColor="accent6" w:themeShade="BF"/>
        </w:rPr>
        <w:t xml:space="preserve">Indicate the </w:t>
      </w:r>
      <w:r w:rsidRPr="006D0D73">
        <w:rPr>
          <w:b/>
          <w:color w:val="E36C0A" w:themeColor="accent6" w:themeShade="BF"/>
        </w:rPr>
        <w:t>Loan Amount</w:t>
      </w:r>
      <w:r w:rsidR="00566C84">
        <w:rPr>
          <w:b/>
          <w:color w:val="E36C0A" w:themeColor="accent6" w:themeShade="BF"/>
        </w:rPr>
        <w:t>&amp; Loan Duration</w:t>
      </w:r>
      <w:r w:rsidRPr="006D0D73">
        <w:rPr>
          <w:b/>
          <w:color w:val="E36C0A" w:themeColor="accent6" w:themeShade="BF"/>
        </w:rPr>
        <w:t xml:space="preserve">, Monthly Income and Contact details </w:t>
      </w:r>
      <w:r>
        <w:t xml:space="preserve">to </w:t>
      </w:r>
      <w:hyperlink r:id="rId10" w:history="1">
        <w:r w:rsidR="005F30E3">
          <w:rPr>
            <w:rStyle w:val="Hyperlink"/>
          </w:rPr>
          <w:t>rcsloanltd@workmail.com</w:t>
        </w:r>
      </w:hyperlink>
    </w:p>
    <w:p w:rsidR="00B77969" w:rsidRDefault="00EF3D2C" w:rsidP="00B77969">
      <w:pPr>
        <w:pStyle w:val="NoSpacing"/>
        <w:rPr>
          <w:noProof/>
          <w:lang w:val="en-US"/>
        </w:rPr>
      </w:pPr>
      <w:r w:rsidRPr="00EF3D2C">
        <w:rPr>
          <w:b/>
          <w:noProof/>
          <w:lang w:eastAsia="en-ZA"/>
        </w:rPr>
        <w:drawing>
          <wp:inline distT="0" distB="0" distL="0" distR="0">
            <wp:extent cx="1666875" cy="486004"/>
            <wp:effectExtent l="19050" t="0" r="9525" b="0"/>
            <wp:docPr id="6" name="Picture 1" descr="https://encrypted-tbn0.gstatic.com/images?q=tbn:ANd9GcRQ5CsVYtCheiHq1YcWVjGiw2soEptF-PTxCiBpbJ38GmafKF4PLMzGs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Q5CsVYtCheiHq1YcWVjGiw2soEptF-PTxCiBpbJ38GmafKF4PLMzGsv4"/>
                    <pic:cNvPicPr>
                      <a:picLocks noChangeAspect="1" noChangeArrowheads="1"/>
                    </pic:cNvPicPr>
                  </pic:nvPicPr>
                  <pic:blipFill>
                    <a:blip r:embed="rId11"/>
                    <a:srcRect/>
                    <a:stretch>
                      <a:fillRect/>
                    </a:stretch>
                  </pic:blipFill>
                  <pic:spPr bwMode="auto">
                    <a:xfrm>
                      <a:off x="0" y="0"/>
                      <a:ext cx="1666875" cy="486004"/>
                    </a:xfrm>
                    <a:prstGeom prst="rect">
                      <a:avLst/>
                    </a:prstGeom>
                    <a:noFill/>
                    <a:ln w="9525">
                      <a:noFill/>
                      <a:miter lim="800000"/>
                      <a:headEnd/>
                      <a:tailEnd/>
                    </a:ln>
                  </pic:spPr>
                </pic:pic>
              </a:graphicData>
            </a:graphic>
          </wp:inline>
        </w:drawing>
      </w:r>
      <w:r w:rsidR="00B77969">
        <w:rPr>
          <w:noProof/>
          <w:lang w:eastAsia="en-ZA"/>
        </w:rPr>
        <w:drawing>
          <wp:anchor distT="0" distB="0" distL="114300" distR="114300" simplePos="0" relativeHeight="251659264" behindDoc="1" locked="0" layoutInCell="1" allowOverlap="1">
            <wp:simplePos x="0" y="0"/>
            <wp:positionH relativeFrom="column">
              <wp:posOffset>5614035</wp:posOffset>
            </wp:positionH>
            <wp:positionV relativeFrom="paragraph">
              <wp:posOffset>185420</wp:posOffset>
            </wp:positionV>
            <wp:extent cx="1123950" cy="581025"/>
            <wp:effectExtent l="19050" t="0" r="0" b="0"/>
            <wp:wrapNone/>
            <wp:docPr id="4" name="Picture 24" descr="https://encrypted-tbn0.gstatic.com/images?q=tbn:ANd9GcQiHK-P2WlFd3r8bZaPnLIuby3BjlW1Qef59O6hMYN_ESSAtgK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ncrypted-tbn0.gstatic.com/images?q=tbn:ANd9GcQiHK-P2WlFd3r8bZaPnLIuby3BjlW1Qef59O6hMYN_ESSAtgKpEQ"/>
                    <pic:cNvPicPr>
                      <a:picLocks noChangeAspect="1" noChangeArrowheads="1"/>
                    </pic:cNvPicPr>
                  </pic:nvPicPr>
                  <pic:blipFill>
                    <a:blip r:embed="rId8"/>
                    <a:srcRect/>
                    <a:stretch>
                      <a:fillRect/>
                    </a:stretch>
                  </pic:blipFill>
                  <pic:spPr bwMode="auto">
                    <a:xfrm>
                      <a:off x="0" y="0"/>
                      <a:ext cx="1123950" cy="581025"/>
                    </a:xfrm>
                    <a:prstGeom prst="rect">
                      <a:avLst/>
                    </a:prstGeom>
                    <a:noFill/>
                    <a:ln w="9525">
                      <a:noFill/>
                      <a:miter lim="800000"/>
                      <a:headEnd/>
                      <a:tailEnd/>
                    </a:ln>
                  </pic:spPr>
                </pic:pic>
              </a:graphicData>
            </a:graphic>
          </wp:anchor>
        </w:drawing>
      </w:r>
    </w:p>
    <w:p w:rsidR="00EF3D2C" w:rsidRPr="00B77969" w:rsidRDefault="00EF3D2C" w:rsidP="00EF3D2C">
      <w:pPr>
        <w:pStyle w:val="NoSpacing"/>
        <w:rPr>
          <w:b/>
        </w:rPr>
      </w:pPr>
      <w:proofErr w:type="spellStart"/>
      <w:r w:rsidRPr="00EF3D2C">
        <w:rPr>
          <w:b/>
        </w:rPr>
        <w:t>Schalk</w:t>
      </w:r>
      <w:proofErr w:type="spellEnd"/>
      <w:r w:rsidRPr="00EF3D2C">
        <w:rPr>
          <w:b/>
        </w:rPr>
        <w:t xml:space="preserve"> Van </w:t>
      </w:r>
      <w:proofErr w:type="spellStart"/>
      <w:r w:rsidRPr="00EF3D2C">
        <w:rPr>
          <w:b/>
        </w:rPr>
        <w:t>Der</w:t>
      </w:r>
      <w:proofErr w:type="spellEnd"/>
      <w:r w:rsidRPr="00EF3D2C">
        <w:rPr>
          <w:b/>
        </w:rPr>
        <w:t xml:space="preserve"> </w:t>
      </w:r>
      <w:proofErr w:type="spellStart"/>
      <w:r w:rsidRPr="00EF3D2C">
        <w:rPr>
          <w:b/>
        </w:rPr>
        <w:t>Merwe</w:t>
      </w:r>
      <w:proofErr w:type="spellEnd"/>
    </w:p>
    <w:p w:rsidR="00EF3D2C" w:rsidRPr="00B77969" w:rsidRDefault="00E4354E" w:rsidP="00EF3D2C">
      <w:pPr>
        <w:pStyle w:val="NoSpacing"/>
        <w:rPr>
          <w:b/>
        </w:rPr>
      </w:pPr>
      <w:r>
        <w:rPr>
          <w:b/>
          <w:noProof/>
          <w:lang w:eastAsia="en-ZA"/>
        </w:rPr>
        <w:pict>
          <v:shape id="_x0000_s1030" type="#_x0000_t202" style="position:absolute;margin-left:-60.45pt;margin-top:10.9pt;width:605.35pt;height:50.15pt;z-index:251667456;mso-width-relative:margin;mso-height-relative:margin" fillcolor="#fabf8f [1945]" strokecolor="#f79646 [3209]" strokeweight="1pt">
            <v:fill color2="#f79646 [3209]" focus="50%" type="gradient"/>
            <v:shadow on="t" type="perspective" color="#974706 [1609]" offset="1pt" offset2="-3pt"/>
            <v:textbox>
              <w:txbxContent>
                <w:p w:rsidR="00EF3D2C" w:rsidRPr="00F823EE" w:rsidRDefault="00EF3D2C" w:rsidP="00EF3D2C">
                  <w:pPr>
                    <w:pStyle w:val="NoSpacing"/>
                    <w:rPr>
                      <w:b/>
                      <w:color w:val="7F7F7F" w:themeColor="text1" w:themeTint="80"/>
                    </w:rPr>
                  </w:pPr>
                  <w:r w:rsidRPr="00F823EE">
                    <w:rPr>
                      <w:b/>
                      <w:color w:val="7F7F7F" w:themeColor="text1" w:themeTint="80"/>
                    </w:rPr>
                    <w:t>PHYSICAL ADDRESS:</w:t>
                  </w:r>
                </w:p>
                <w:p w:rsidR="00EF3D2C" w:rsidRDefault="00EF3D2C" w:rsidP="00EF3D2C">
                  <w:pPr>
                    <w:pStyle w:val="NoSpacing"/>
                    <w:rPr>
                      <w:b/>
                      <w:color w:val="7F7F7F" w:themeColor="text1" w:themeTint="80"/>
                    </w:rPr>
                  </w:pPr>
                  <w:r w:rsidRPr="00F823EE">
                    <w:rPr>
                      <w:b/>
                      <w:color w:val="7F7F7F" w:themeColor="text1" w:themeTint="80"/>
                    </w:rPr>
                    <w:t xml:space="preserve">Ground Floor, Liberty Grande Building, </w:t>
                  </w:r>
                  <w:proofErr w:type="spellStart"/>
                  <w:r w:rsidRPr="00F823EE">
                    <w:rPr>
                      <w:b/>
                      <w:color w:val="7F7F7F" w:themeColor="text1" w:themeTint="80"/>
                    </w:rPr>
                    <w:t>Cnr</w:t>
                  </w:r>
                  <w:r>
                    <w:rPr>
                      <w:b/>
                      <w:color w:val="7F7F7F" w:themeColor="text1" w:themeTint="80"/>
                    </w:rPr>
                    <w:t>.</w:t>
                  </w:r>
                  <w:r w:rsidRPr="00F823EE">
                    <w:rPr>
                      <w:b/>
                      <w:color w:val="7F7F7F" w:themeColor="text1" w:themeTint="80"/>
                    </w:rPr>
                    <w:t>Voortrekker</w:t>
                  </w:r>
                  <w:proofErr w:type="spellEnd"/>
                  <w:r w:rsidRPr="00F823EE">
                    <w:rPr>
                      <w:b/>
                      <w:color w:val="7F7F7F" w:themeColor="text1" w:themeTint="80"/>
                    </w:rPr>
                    <w:t xml:space="preserve"> and Vanguard Drive, </w:t>
                  </w:r>
                  <w:proofErr w:type="spellStart"/>
                  <w:r w:rsidRPr="00F823EE">
                    <w:rPr>
                      <w:b/>
                      <w:color w:val="7F7F7F" w:themeColor="text1" w:themeTint="80"/>
                    </w:rPr>
                    <w:t>Goodwood</w:t>
                  </w:r>
                  <w:proofErr w:type="spellEnd"/>
                  <w:r w:rsidRPr="00F823EE">
                    <w:rPr>
                      <w:b/>
                      <w:color w:val="7F7F7F" w:themeColor="text1" w:themeTint="80"/>
                    </w:rPr>
                    <w:t>, 7460</w:t>
                  </w:r>
                </w:p>
                <w:p w:rsidR="00EF3D2C" w:rsidRPr="008522D3" w:rsidRDefault="00307DC4" w:rsidP="00EF3D2C">
                  <w:pPr>
                    <w:pStyle w:val="NoSpacing"/>
                    <w:jc w:val="center"/>
                    <w:rPr>
                      <w:b/>
                      <w:color w:val="F2F2F2" w:themeColor="background1" w:themeShade="F2"/>
                    </w:rPr>
                  </w:pPr>
                  <w:r>
                    <w:rPr>
                      <w:b/>
                      <w:color w:val="F2F2F2" w:themeColor="background1" w:themeShade="F2"/>
                    </w:rPr>
                    <w:t>© 2016 - RCS Group</w:t>
                  </w:r>
                </w:p>
              </w:txbxContent>
            </v:textbox>
          </v:shape>
        </w:pict>
      </w:r>
      <w:r w:rsidR="00EF3D2C" w:rsidRPr="00B77969">
        <w:rPr>
          <w:b/>
        </w:rPr>
        <w:t>Group CEO</w:t>
      </w:r>
    </w:p>
    <w:p w:rsidR="00855887" w:rsidRPr="00B77969" w:rsidRDefault="00855887" w:rsidP="00CD5ED5">
      <w:pPr>
        <w:pStyle w:val="NoSpacing"/>
        <w:rPr>
          <w:b/>
        </w:rPr>
      </w:pPr>
    </w:p>
    <w:sectPr w:rsidR="00855887" w:rsidRPr="00B77969" w:rsidSect="00B77969">
      <w:pgSz w:w="11906" w:h="16838"/>
      <w:pgMar w:top="426" w:right="991"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247D"/>
    <w:multiLevelType w:val="hybridMultilevel"/>
    <w:tmpl w:val="2B60683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9D75F24"/>
    <w:multiLevelType w:val="hybridMultilevel"/>
    <w:tmpl w:val="49E07EF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570D"/>
    <w:rsid w:val="00006829"/>
    <w:rsid w:val="0004242A"/>
    <w:rsid w:val="000E330D"/>
    <w:rsid w:val="001468DD"/>
    <w:rsid w:val="00190F28"/>
    <w:rsid w:val="001E1EFE"/>
    <w:rsid w:val="002026CA"/>
    <w:rsid w:val="00202B32"/>
    <w:rsid w:val="00207E50"/>
    <w:rsid w:val="00223544"/>
    <w:rsid w:val="00275B9D"/>
    <w:rsid w:val="002979F4"/>
    <w:rsid w:val="002C6556"/>
    <w:rsid w:val="003022E5"/>
    <w:rsid w:val="00307DC4"/>
    <w:rsid w:val="00371F7E"/>
    <w:rsid w:val="003A27ED"/>
    <w:rsid w:val="003F2882"/>
    <w:rsid w:val="003F46E4"/>
    <w:rsid w:val="004232A9"/>
    <w:rsid w:val="004451FE"/>
    <w:rsid w:val="00451950"/>
    <w:rsid w:val="0046084B"/>
    <w:rsid w:val="004A4B10"/>
    <w:rsid w:val="004A5944"/>
    <w:rsid w:val="0051064C"/>
    <w:rsid w:val="00550F4B"/>
    <w:rsid w:val="00551ECD"/>
    <w:rsid w:val="00553882"/>
    <w:rsid w:val="00566C84"/>
    <w:rsid w:val="005F30E3"/>
    <w:rsid w:val="00610E27"/>
    <w:rsid w:val="00624A1F"/>
    <w:rsid w:val="00662D15"/>
    <w:rsid w:val="006D0D73"/>
    <w:rsid w:val="006F0617"/>
    <w:rsid w:val="00712EBF"/>
    <w:rsid w:val="007339B0"/>
    <w:rsid w:val="007462A3"/>
    <w:rsid w:val="00772063"/>
    <w:rsid w:val="00772662"/>
    <w:rsid w:val="007917A5"/>
    <w:rsid w:val="00816D01"/>
    <w:rsid w:val="008308A4"/>
    <w:rsid w:val="008522D3"/>
    <w:rsid w:val="00855887"/>
    <w:rsid w:val="008610C7"/>
    <w:rsid w:val="00890DFE"/>
    <w:rsid w:val="008B71E9"/>
    <w:rsid w:val="008E16F5"/>
    <w:rsid w:val="009318EE"/>
    <w:rsid w:val="00933D6A"/>
    <w:rsid w:val="009567FE"/>
    <w:rsid w:val="00975826"/>
    <w:rsid w:val="00981CF7"/>
    <w:rsid w:val="009B3B94"/>
    <w:rsid w:val="009B4B48"/>
    <w:rsid w:val="009B6F04"/>
    <w:rsid w:val="009C6E44"/>
    <w:rsid w:val="009D7013"/>
    <w:rsid w:val="00A06F06"/>
    <w:rsid w:val="00A3471E"/>
    <w:rsid w:val="00A55212"/>
    <w:rsid w:val="00A81F74"/>
    <w:rsid w:val="00AB0E31"/>
    <w:rsid w:val="00AB6F9B"/>
    <w:rsid w:val="00AC30B2"/>
    <w:rsid w:val="00AF566E"/>
    <w:rsid w:val="00AF6FC1"/>
    <w:rsid w:val="00B267CB"/>
    <w:rsid w:val="00B77969"/>
    <w:rsid w:val="00B84B4E"/>
    <w:rsid w:val="00B94EA2"/>
    <w:rsid w:val="00BF563E"/>
    <w:rsid w:val="00C25063"/>
    <w:rsid w:val="00C40332"/>
    <w:rsid w:val="00C905AD"/>
    <w:rsid w:val="00CB570D"/>
    <w:rsid w:val="00CC610B"/>
    <w:rsid w:val="00CD5ED5"/>
    <w:rsid w:val="00CE7403"/>
    <w:rsid w:val="00D035BF"/>
    <w:rsid w:val="00D14A21"/>
    <w:rsid w:val="00D2174B"/>
    <w:rsid w:val="00D23410"/>
    <w:rsid w:val="00DB3F8A"/>
    <w:rsid w:val="00DC4FB2"/>
    <w:rsid w:val="00E13ADD"/>
    <w:rsid w:val="00E4354E"/>
    <w:rsid w:val="00E55C46"/>
    <w:rsid w:val="00E81C7A"/>
    <w:rsid w:val="00EF3D2C"/>
    <w:rsid w:val="00F44F88"/>
    <w:rsid w:val="00F66B24"/>
    <w:rsid w:val="00F823EE"/>
    <w:rsid w:val="00F85F72"/>
    <w:rsid w:val="00FA341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F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570D"/>
    <w:pPr>
      <w:spacing w:after="0" w:line="240" w:lineRule="auto"/>
    </w:pPr>
  </w:style>
  <w:style w:type="character" w:styleId="Hyperlink">
    <w:name w:val="Hyperlink"/>
    <w:basedOn w:val="DefaultParagraphFont"/>
    <w:uiPriority w:val="99"/>
    <w:unhideWhenUsed/>
    <w:rsid w:val="00662D15"/>
    <w:rPr>
      <w:color w:val="0000FF" w:themeColor="hyperlink"/>
      <w:u w:val="single"/>
    </w:rPr>
  </w:style>
  <w:style w:type="paragraph" w:styleId="BalloonText">
    <w:name w:val="Balloon Text"/>
    <w:basedOn w:val="Normal"/>
    <w:link w:val="BalloonTextChar"/>
    <w:uiPriority w:val="99"/>
    <w:semiHidden/>
    <w:unhideWhenUsed/>
    <w:rsid w:val="00830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8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3988952">
      <w:bodyDiv w:val="1"/>
      <w:marLeft w:val="0"/>
      <w:marRight w:val="0"/>
      <w:marTop w:val="0"/>
      <w:marBottom w:val="0"/>
      <w:divBdr>
        <w:top w:val="none" w:sz="0" w:space="0" w:color="auto"/>
        <w:left w:val="none" w:sz="0" w:space="0" w:color="auto"/>
        <w:bottom w:val="none" w:sz="0" w:space="0" w:color="auto"/>
        <w:right w:val="none" w:sz="0" w:space="0" w:color="auto"/>
      </w:divBdr>
    </w:div>
    <w:div w:id="102243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csloanpty@consultan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sloanspty@safrica.com"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mailto:rcsloanspty@safrica.com" TargetMode="External"/><Relationship Id="rId4" Type="http://schemas.openxmlformats.org/officeDocument/2006/relationships/webSettings" Target="webSettings.xml"/><Relationship Id="rId9" Type="http://schemas.openxmlformats.org/officeDocument/2006/relationships/hyperlink" Target="mailto:rcsloanspty@safrica.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RCS Loans</dc:creator>
  <cp:lastModifiedBy>User</cp:lastModifiedBy>
  <cp:revision>2</cp:revision>
  <cp:lastPrinted>2015-10-10T03:02:00Z</cp:lastPrinted>
  <dcterms:created xsi:type="dcterms:W3CDTF">2016-03-01T06:04:00Z</dcterms:created>
  <dcterms:modified xsi:type="dcterms:W3CDTF">2016-03-01T06:04:00Z</dcterms:modified>
</cp:coreProperties>
</file>